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95731544" w:displacedByCustomXml="next"/>
    <w:bookmarkEnd w:id="1" w:displacedByCustomXml="next"/>
    <w:sdt>
      <w:sdtPr>
        <w:id w:val="1583643656"/>
        <w:docPartObj>
          <w:docPartGallery w:val="Cover Pages"/>
          <w:docPartUnique/>
        </w:docPartObj>
      </w:sdtPr>
      <w:sdtEndPr/>
      <w:sdtContent>
        <w:tbl>
          <w:tblPr>
            <w:tblpPr w:leftFromText="187" w:rightFromText="187" w:vertAnchor="page" w:horzAnchor="page" w:tblpYSpec="top"/>
            <w:tblW w:w="12441" w:type="dxa"/>
            <w:tblLook w:val="04A0" w:firstRow="1" w:lastRow="0" w:firstColumn="1" w:lastColumn="0" w:noHBand="0" w:noVBand="1"/>
          </w:tblPr>
          <w:tblGrid>
            <w:gridCol w:w="1526"/>
            <w:gridCol w:w="10915"/>
          </w:tblGrid>
          <w:tr w:rsidR="00D67377" w:rsidRPr="00BC4496" w14:paraId="3A9B13C0" w14:textId="77777777" w:rsidTr="0040635E">
            <w:trPr>
              <w:trHeight w:val="1440"/>
            </w:trPr>
            <w:tc>
              <w:tcPr>
                <w:tcW w:w="1526" w:type="dxa"/>
                <w:tcBorders>
                  <w:right w:val="single" w:sz="4" w:space="0" w:color="FFFFFF" w:themeColor="background1"/>
                </w:tcBorders>
                <w:shd w:val="clear" w:color="auto" w:fill="C45911" w:themeFill="accent2" w:themeFillShade="BF"/>
              </w:tcPr>
              <w:p w14:paraId="12CF3DA1" w14:textId="77777777" w:rsidR="00D67377" w:rsidRPr="00BC4496" w:rsidRDefault="00D67377"/>
            </w:tc>
            <w:tc>
              <w:tcPr>
                <w:tcW w:w="10915" w:type="dxa"/>
                <w:tcBorders>
                  <w:left w:val="single" w:sz="4" w:space="0" w:color="FFFFFF" w:themeColor="background1"/>
                </w:tcBorders>
                <w:shd w:val="clear" w:color="auto" w:fill="C45911" w:themeFill="accent2" w:themeFillShade="BF"/>
                <w:vAlign w:val="bottom"/>
              </w:tcPr>
              <w:sdt>
                <w:sdtPr>
                  <w:alias w:val="Company"/>
                  <w:id w:val="15676123"/>
                  <w:placeholder>
                    <w:docPart w:val="1A410C27287D414FB1DE2C07A785429E"/>
                  </w:placeholder>
                  <w:dataBinding w:prefixMappings="xmlns:ns0='http://schemas.openxmlformats.org/officeDocument/2006/extended-properties'" w:xpath="/ns0:Properties[1]/ns0:Company[1]" w:storeItemID="{6668398D-A668-4E3E-A5EB-62B293D839F1}"/>
                  <w:text/>
                </w:sdtPr>
                <w:sdtEndPr/>
                <w:sdtContent>
                  <w:p w14:paraId="337C176A" w14:textId="7E2677B9" w:rsidR="00D67377" w:rsidRPr="00BC4496" w:rsidRDefault="00DD527A" w:rsidP="00FC59DA">
                    <w:pPr>
                      <w:pStyle w:val="Title"/>
                    </w:pPr>
                    <w:r>
                      <w:t>National Training Agency</w:t>
                    </w:r>
                  </w:p>
                </w:sdtContent>
              </w:sdt>
            </w:tc>
          </w:tr>
          <w:tr w:rsidR="00D67377" w:rsidRPr="00BC4496" w14:paraId="10CECBA6" w14:textId="77777777" w:rsidTr="0040635E">
            <w:trPr>
              <w:trHeight w:val="2880"/>
            </w:trPr>
            <w:tc>
              <w:tcPr>
                <w:tcW w:w="1526" w:type="dxa"/>
              </w:tcPr>
              <w:p w14:paraId="6A518936" w14:textId="77777777" w:rsidR="00D67377" w:rsidRPr="00BC4496" w:rsidRDefault="00D67377"/>
            </w:tc>
            <w:tc>
              <w:tcPr>
                <w:tcW w:w="10915" w:type="dxa"/>
                <w:vAlign w:val="center"/>
              </w:tcPr>
              <w:p w14:paraId="5509BC00" w14:textId="680ED56D" w:rsidR="00D67377" w:rsidRPr="00BC4496" w:rsidRDefault="00BB0D14">
                <w:pPr>
                  <w:pStyle w:val="NoSpacing"/>
                  <w:rPr>
                    <w:color w:val="7B7B7B" w:themeColor="accent3" w:themeShade="BF"/>
                    <w:lang w:val="en-TT"/>
                  </w:rPr>
                </w:pPr>
                <w:r w:rsidRPr="00BC4496">
                  <w:rPr>
                    <w:color w:val="7B7B7B" w:themeColor="accent3" w:themeShade="BF"/>
                    <w:lang w:val="en-TT"/>
                  </w:rPr>
                  <w:t>Version</w:t>
                </w:r>
                <w:r w:rsidR="00EA6B08" w:rsidRPr="00BC4496">
                  <w:rPr>
                    <w:color w:val="7B7B7B" w:themeColor="accent3" w:themeShade="BF"/>
                    <w:lang w:val="en-TT"/>
                  </w:rPr>
                  <w:t xml:space="preserve"> </w:t>
                </w:r>
                <w:r w:rsidR="00BF0E03" w:rsidRPr="00BC4496">
                  <w:rPr>
                    <w:color w:val="7B7B7B" w:themeColor="accent3" w:themeShade="BF"/>
                    <w:lang w:val="en-TT"/>
                  </w:rPr>
                  <w:t>2.0</w:t>
                </w:r>
              </w:p>
              <w:p w14:paraId="717E2E9A" w14:textId="77777777" w:rsidR="00D67377" w:rsidRPr="00BC4496" w:rsidRDefault="00D67377">
                <w:pPr>
                  <w:pStyle w:val="NoSpacing"/>
                  <w:rPr>
                    <w:color w:val="7B7B7B" w:themeColor="accent3" w:themeShade="BF"/>
                    <w:lang w:val="en-TT"/>
                  </w:rPr>
                </w:pPr>
              </w:p>
            </w:tc>
          </w:tr>
        </w:tbl>
        <w:p w14:paraId="686762F6" w14:textId="010EB4B9" w:rsidR="00D67377" w:rsidRPr="00BC4496" w:rsidRDefault="00B13AF3">
          <w:r w:rsidRPr="00940D92">
            <w:rPr>
              <w:noProof/>
              <w:lang w:eastAsia="en-TT"/>
            </w:rPr>
            <mc:AlternateContent>
              <mc:Choice Requires="wps">
                <w:drawing>
                  <wp:anchor distT="0" distB="0" distL="114300" distR="114300" simplePos="0" relativeHeight="251719168" behindDoc="0" locked="0" layoutInCell="1" allowOverlap="1" wp14:anchorId="2C37C85E" wp14:editId="2653D48D">
                    <wp:simplePos x="0" y="0"/>
                    <wp:positionH relativeFrom="column">
                      <wp:posOffset>1409700</wp:posOffset>
                    </wp:positionH>
                    <wp:positionV relativeFrom="paragraph">
                      <wp:posOffset>2190750</wp:posOffset>
                    </wp:positionV>
                    <wp:extent cx="2995642" cy="1811970"/>
                    <wp:effectExtent l="0" t="0" r="0" b="0"/>
                    <wp:wrapNone/>
                    <wp:docPr id="4" name="Rectangle 4"/>
                    <wp:cNvGraphicFramePr/>
                    <a:graphic xmlns:a="http://schemas.openxmlformats.org/drawingml/2006/main">
                      <a:graphicData uri="http://schemas.microsoft.com/office/word/2010/wordprocessingShape">
                        <wps:wsp>
                          <wps:cNvSpPr/>
                          <wps:spPr>
                            <a:xfrm>
                              <a:off x="0" y="0"/>
                              <a:ext cx="2995642" cy="181197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4B09D" id="Rectangle 4" o:spid="_x0000_s1026" style="position:absolute;margin-left:111pt;margin-top:172.5pt;width:235.9pt;height:142.6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" stroked="f" strokeweight="2pt">
                    <v:fill r:id="rId10" o:title="" recolor="t" rotate="t" type="frame"/>
                  </v:rect>
                </w:pict>
              </mc:Fallback>
            </mc:AlternateContent>
          </w:r>
          <w:r w:rsidRPr="00940D92">
            <w:rPr>
              <w:noProof/>
              <w:lang w:eastAsia="en-TT"/>
            </w:rPr>
            <w:drawing>
              <wp:inline distT="0" distB="0" distL="0" distR="0" wp14:anchorId="77725753" wp14:editId="6869FE94">
                <wp:extent cx="5943600" cy="4168140"/>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eamstimefree_8825016.jpg"/>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1699" t="6756"/>
                        <a:stretch/>
                      </pic:blipFill>
                      <pic:spPr bwMode="auto">
                        <a:xfrm>
                          <a:off x="0" y="0"/>
                          <a:ext cx="5943600" cy="4168140"/>
                        </a:xfrm>
                        <a:prstGeom prst="rect">
                          <a:avLst/>
                        </a:prstGeom>
                        <a:ln>
                          <a:noFill/>
                        </a:ln>
                        <a:extLst>
                          <a:ext uri="{53640926-AAD7-44D8-BBD7-CCE9431645EC}">
                            <a14:shadowObscured xmlns:a14="http://schemas.microsoft.com/office/drawing/2010/main"/>
                          </a:ext>
                        </a:extLst>
                      </pic:spPr>
                    </pic:pic>
                  </a:graphicData>
                </a:graphic>
              </wp:inline>
            </w:drawing>
          </w:r>
        </w:p>
        <w:p w14:paraId="614C7864" w14:textId="77777777" w:rsidR="00D67377" w:rsidRPr="00BC4496" w:rsidRDefault="00D67377"/>
        <w:tbl>
          <w:tblPr>
            <w:tblpPr w:leftFromText="187" w:rightFromText="187" w:horzAnchor="margin" w:tblpXSpec="center" w:tblpYSpec="bottom"/>
            <w:tblW w:w="5000" w:type="pct"/>
            <w:tblLook w:val="04A0" w:firstRow="1" w:lastRow="0" w:firstColumn="1" w:lastColumn="0" w:noHBand="0" w:noVBand="1"/>
          </w:tblPr>
          <w:tblGrid>
            <w:gridCol w:w="9360"/>
          </w:tblGrid>
          <w:tr w:rsidR="00D67377" w:rsidRPr="00BC4496" w14:paraId="7C19C54D" w14:textId="77777777">
            <w:tc>
              <w:tcPr>
                <w:tcW w:w="0" w:type="auto"/>
              </w:tcPr>
              <w:p w14:paraId="4DB38C4A" w14:textId="3A5D3DA1" w:rsidR="00D67377" w:rsidRPr="00BC4496" w:rsidRDefault="00D67377">
                <w:pPr>
                  <w:pStyle w:val="NoSpacing"/>
                  <w:rPr>
                    <w:b/>
                    <w:bCs/>
                    <w:caps/>
                    <w:sz w:val="72"/>
                    <w:szCs w:val="72"/>
                    <w:lang w:val="en-TT"/>
                  </w:rPr>
                </w:pPr>
                <w:r w:rsidRPr="00BC4496">
                  <w:rPr>
                    <w:b/>
                    <w:bCs/>
                    <w:caps/>
                    <w:color w:val="7B7B7B" w:themeColor="accent3" w:themeShade="BF"/>
                    <w:sz w:val="72"/>
                    <w:szCs w:val="72"/>
                    <w:lang w:val="en-TT"/>
                  </w:rPr>
                  <w:t>[</w:t>
                </w:r>
                <w:sdt>
                  <w:sdtPr>
                    <w:rPr>
                      <w:rStyle w:val="Heading2Char"/>
                      <w:rFonts w:asciiTheme="majorHAnsi" w:eastAsiaTheme="majorEastAsia" w:hAnsiTheme="majorHAnsi" w:cstheme="majorBidi"/>
                      <w:color w:val="323E4F" w:themeColor="text2" w:themeShade="BF"/>
                      <w:spacing w:val="5"/>
                      <w:kern w:val="28"/>
                      <w:sz w:val="52"/>
                      <w:szCs w:val="52"/>
                    </w:rPr>
                    <w:alias w:val="Title"/>
                    <w:id w:val="15676137"/>
                    <w:placeholder>
                      <w:docPart w:val="25BF924904CA41A5AC4EEEB64135A17A"/>
                    </w:placeholder>
                    <w:dataBinding w:prefixMappings="xmlns:ns0='http://schemas.openxmlformats.org/package/2006/metadata/core-properties' xmlns:ns1='http://purl.org/dc/elements/1.1/'" w:xpath="/ns0:coreProperties[1]/ns1:title[1]" w:storeItemID="{6C3C8BC8-F283-45AE-878A-BAB7291924A1}"/>
                    <w:text/>
                  </w:sdtPr>
                  <w:sdtEndPr>
                    <w:rPr>
                      <w:rStyle w:val="Heading2Char"/>
                    </w:rPr>
                  </w:sdtEndPr>
                  <w:sdtContent>
                    <w:r w:rsidR="00DD527A">
                      <w:rPr>
                        <w:rStyle w:val="Heading2Char"/>
                        <w:rFonts w:asciiTheme="majorHAnsi" w:eastAsiaTheme="majorEastAsia" w:hAnsiTheme="majorHAnsi" w:cstheme="majorBidi"/>
                        <w:color w:val="323E4F" w:themeColor="text2" w:themeShade="BF"/>
                        <w:spacing w:val="5"/>
                        <w:kern w:val="28"/>
                        <w:sz w:val="52"/>
                        <w:szCs w:val="52"/>
                      </w:rPr>
                      <w:t>TVET Control Centre User Manual – Assessor Management</w:t>
                    </w:r>
                  </w:sdtContent>
                </w:sdt>
                <w:r w:rsidRPr="00BC4496">
                  <w:rPr>
                    <w:b/>
                    <w:bCs/>
                    <w:caps/>
                    <w:color w:val="7B7B7B" w:themeColor="accent3" w:themeShade="BF"/>
                    <w:sz w:val="72"/>
                    <w:szCs w:val="72"/>
                    <w:lang w:val="en-TT"/>
                  </w:rPr>
                  <w:t>]</w:t>
                </w:r>
              </w:p>
            </w:tc>
          </w:tr>
          <w:tr w:rsidR="00D67377" w:rsidRPr="00BC4496" w14:paraId="0806EC08" w14:textId="77777777">
            <w:sdt>
              <w:sdtPr>
                <w:rPr>
                  <w:rFonts w:eastAsia="Arial Unicode MS"/>
                  <w:lang w:val="en-TT"/>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14:paraId="03B313B0" w14:textId="28215E48" w:rsidR="00D67377" w:rsidRPr="00BC4496" w:rsidRDefault="00DD527A">
                    <w:pPr>
                      <w:pStyle w:val="NoSpacing"/>
                      <w:rPr>
                        <w:color w:val="808080" w:themeColor="background1" w:themeShade="80"/>
                        <w:lang w:val="en-TT"/>
                      </w:rPr>
                    </w:pPr>
                    <w:r>
                      <w:rPr>
                        <w:rFonts w:eastAsia="Arial Unicode MS"/>
                        <w:lang w:val="en-TT"/>
                      </w:rPr>
                      <w:t>To assist persons with the role of Assessor and Verifiers in navigating the functions of the TVETCC.</w:t>
                    </w:r>
                  </w:p>
                </w:tc>
              </w:sdtContent>
            </w:sdt>
          </w:tr>
        </w:tbl>
        <w:p w14:paraId="0C999F04" w14:textId="77777777" w:rsidR="00D67377" w:rsidRPr="00BC4496" w:rsidRDefault="00D67377" w:rsidP="00BB0D14">
          <w:pPr>
            <w:jc w:val="center"/>
          </w:pPr>
        </w:p>
        <w:p w14:paraId="7C760117" w14:textId="77777777" w:rsidR="00D67377" w:rsidRPr="00BC4496" w:rsidRDefault="00D67377">
          <w:pPr>
            <w:spacing w:after="200" w:line="276" w:lineRule="auto"/>
            <w:rPr>
              <w:rFonts w:asciiTheme="majorHAnsi" w:eastAsiaTheme="majorEastAsia" w:hAnsiTheme="majorHAnsi" w:cstheme="majorBidi"/>
              <w:color w:val="323E4F" w:themeColor="text2" w:themeShade="BF"/>
              <w:spacing w:val="5"/>
              <w:kern w:val="28"/>
              <w:sz w:val="52"/>
              <w:szCs w:val="52"/>
            </w:rPr>
          </w:pPr>
          <w:r w:rsidRPr="00BC4496">
            <w:br w:type="page"/>
          </w:r>
        </w:p>
      </w:sdtContent>
    </w:sdt>
    <w:p w14:paraId="5614C8BD" w14:textId="77777777" w:rsidR="00FF538B" w:rsidRPr="00BC4496" w:rsidRDefault="00FF538B" w:rsidP="00B23AF3">
      <w:pPr>
        <w:pStyle w:val="Heading3"/>
      </w:pPr>
      <w:bookmarkStart w:id="2" w:name="_Toc102033158"/>
      <w:r w:rsidRPr="00BC4496">
        <w:lastRenderedPageBreak/>
        <w:t>Revision History</w:t>
      </w:r>
      <w:bookmarkEnd w:id="2"/>
    </w:p>
    <w:p w14:paraId="7665DE63" w14:textId="77777777" w:rsidR="00FF538B" w:rsidRPr="00BC4496" w:rsidRDefault="00FF538B" w:rsidP="00FF538B"/>
    <w:tbl>
      <w:tblPr>
        <w:tblW w:w="4620"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0"/>
        <w:gridCol w:w="1717"/>
        <w:gridCol w:w="4522"/>
        <w:gridCol w:w="1355"/>
      </w:tblGrid>
      <w:tr w:rsidR="00BA2419" w:rsidRPr="00BC4496" w14:paraId="0C02CF90" w14:textId="77777777" w:rsidTr="00345C4E">
        <w:tc>
          <w:tcPr>
            <w:tcW w:w="1040" w:type="dxa"/>
            <w:shd w:val="pct20" w:color="auto" w:fill="auto"/>
          </w:tcPr>
          <w:p w14:paraId="3D11731A" w14:textId="77777777" w:rsidR="00BA2419" w:rsidRPr="00BC4496" w:rsidRDefault="00BA2419" w:rsidP="00BB0D14">
            <w:pPr>
              <w:pStyle w:val="NoSpacing"/>
              <w:rPr>
                <w:rFonts w:eastAsia="Arial Unicode MS" w:cs="Arial Unicode MS"/>
                <w:lang w:val="en-TT"/>
              </w:rPr>
            </w:pPr>
            <w:r w:rsidRPr="00BC4496">
              <w:rPr>
                <w:rFonts w:eastAsia="Arial Unicode MS" w:cs="Arial Unicode MS"/>
                <w:lang w:val="en-TT"/>
              </w:rPr>
              <w:t>Version</w:t>
            </w:r>
          </w:p>
        </w:tc>
        <w:tc>
          <w:tcPr>
            <w:tcW w:w="1717" w:type="dxa"/>
            <w:shd w:val="pct20" w:color="auto" w:fill="auto"/>
          </w:tcPr>
          <w:p w14:paraId="61797F17" w14:textId="77777777" w:rsidR="00BA2419" w:rsidRPr="00BC4496" w:rsidRDefault="00BA2419" w:rsidP="00BB0D14">
            <w:pPr>
              <w:pStyle w:val="NoSpacing"/>
              <w:rPr>
                <w:rFonts w:eastAsia="Arial Unicode MS" w:cs="Arial Unicode MS"/>
                <w:lang w:val="en-TT"/>
              </w:rPr>
            </w:pPr>
            <w:r w:rsidRPr="00BC4496">
              <w:rPr>
                <w:rFonts w:eastAsia="Arial Unicode MS" w:cs="Arial Unicode MS"/>
                <w:lang w:val="en-TT"/>
              </w:rPr>
              <w:t>Date</w:t>
            </w:r>
          </w:p>
        </w:tc>
        <w:tc>
          <w:tcPr>
            <w:tcW w:w="4522" w:type="dxa"/>
            <w:shd w:val="pct20" w:color="auto" w:fill="auto"/>
          </w:tcPr>
          <w:p w14:paraId="0D0D7C9C" w14:textId="77777777" w:rsidR="00BA2419" w:rsidRPr="00BC4496" w:rsidRDefault="00BA2419" w:rsidP="00BB0D14">
            <w:pPr>
              <w:pStyle w:val="NoSpacing"/>
              <w:rPr>
                <w:rFonts w:eastAsia="Arial Unicode MS" w:cs="Arial Unicode MS"/>
                <w:lang w:val="en-TT"/>
              </w:rPr>
            </w:pPr>
            <w:r w:rsidRPr="00BC4496">
              <w:rPr>
                <w:rFonts w:eastAsia="Arial Unicode MS" w:cs="Arial Unicode MS"/>
                <w:lang w:val="en-TT"/>
              </w:rPr>
              <w:t>Revision Description</w:t>
            </w:r>
          </w:p>
        </w:tc>
        <w:tc>
          <w:tcPr>
            <w:tcW w:w="1355" w:type="dxa"/>
            <w:shd w:val="pct20" w:color="auto" w:fill="auto"/>
          </w:tcPr>
          <w:p w14:paraId="59722BAF" w14:textId="77777777" w:rsidR="00BA2419" w:rsidRPr="00BC4496" w:rsidRDefault="00345C4E" w:rsidP="00BB0D14">
            <w:pPr>
              <w:pStyle w:val="NoSpacing"/>
              <w:rPr>
                <w:rFonts w:eastAsia="Arial Unicode MS" w:cs="Arial Unicode MS"/>
                <w:lang w:val="en-TT"/>
              </w:rPr>
            </w:pPr>
            <w:r w:rsidRPr="00BC4496">
              <w:rPr>
                <w:rFonts w:eastAsia="Arial Unicode MS" w:cs="Arial Unicode MS"/>
                <w:lang w:val="en-TT"/>
              </w:rPr>
              <w:t>Last Edited by</w:t>
            </w:r>
          </w:p>
        </w:tc>
      </w:tr>
      <w:tr w:rsidR="00BA2419" w:rsidRPr="00BC4496" w14:paraId="2850BABF" w14:textId="77777777" w:rsidTr="00345C4E">
        <w:tc>
          <w:tcPr>
            <w:tcW w:w="1040" w:type="dxa"/>
          </w:tcPr>
          <w:p w14:paraId="62E18BDF" w14:textId="77777777" w:rsidR="00BA2419" w:rsidRPr="00BC4496" w:rsidRDefault="00BA2419" w:rsidP="00BB0D14">
            <w:pPr>
              <w:pStyle w:val="NoSpacing"/>
              <w:rPr>
                <w:rFonts w:eastAsia="Arial Unicode MS" w:cs="Arial Unicode MS"/>
                <w:lang w:val="en-TT"/>
              </w:rPr>
            </w:pPr>
            <w:r w:rsidRPr="00BC4496">
              <w:rPr>
                <w:rFonts w:eastAsia="Arial Unicode MS" w:cs="Arial Unicode MS"/>
                <w:lang w:val="en-TT"/>
              </w:rPr>
              <w:t>1.0</w:t>
            </w:r>
          </w:p>
        </w:tc>
        <w:tc>
          <w:tcPr>
            <w:tcW w:w="1717" w:type="dxa"/>
          </w:tcPr>
          <w:p w14:paraId="01BFCB93" w14:textId="778BFA23" w:rsidR="00BA2419" w:rsidRPr="00BC4496" w:rsidRDefault="00BA2419" w:rsidP="00BB0D14">
            <w:pPr>
              <w:pStyle w:val="NoSpacing"/>
              <w:rPr>
                <w:rFonts w:eastAsia="Arial Unicode MS" w:cs="Arial Unicode MS"/>
                <w:lang w:val="en-TT"/>
              </w:rPr>
            </w:pPr>
            <w:r w:rsidRPr="00BC4496">
              <w:rPr>
                <w:rFonts w:eastAsia="Arial Unicode MS" w:cs="Arial Unicode MS"/>
                <w:lang w:val="en-TT"/>
              </w:rPr>
              <w:t>0</w:t>
            </w:r>
            <w:r w:rsidR="00BD38F1" w:rsidRPr="00BC4496">
              <w:rPr>
                <w:rFonts w:eastAsia="Arial Unicode MS" w:cs="Arial Unicode MS"/>
                <w:lang w:val="en-TT"/>
              </w:rPr>
              <w:t>4</w:t>
            </w:r>
            <w:r w:rsidRPr="00BC4496">
              <w:rPr>
                <w:rFonts w:eastAsia="Arial Unicode MS" w:cs="Arial Unicode MS"/>
                <w:lang w:val="en-TT"/>
              </w:rPr>
              <w:t xml:space="preserve"> Jan 2013</w:t>
            </w:r>
          </w:p>
        </w:tc>
        <w:tc>
          <w:tcPr>
            <w:tcW w:w="4522" w:type="dxa"/>
          </w:tcPr>
          <w:p w14:paraId="35F1668C" w14:textId="1702ED2D" w:rsidR="00BA2419" w:rsidRPr="00BC4496" w:rsidRDefault="00BA2419" w:rsidP="00BB0D14">
            <w:pPr>
              <w:pStyle w:val="NoSpacing"/>
              <w:rPr>
                <w:rFonts w:eastAsia="Arial Unicode MS" w:cs="Arial Unicode MS"/>
                <w:lang w:val="en-TT"/>
              </w:rPr>
            </w:pPr>
            <w:r w:rsidRPr="00BC4496">
              <w:rPr>
                <w:rFonts w:eastAsia="Arial Unicode MS" w:cs="Arial Unicode MS"/>
                <w:lang w:val="en-TT"/>
              </w:rPr>
              <w:t xml:space="preserve">Initial </w:t>
            </w:r>
            <w:r w:rsidR="00BF0E03" w:rsidRPr="00BC4496">
              <w:rPr>
                <w:rFonts w:eastAsia="Arial Unicode MS" w:cs="Arial Unicode MS"/>
                <w:lang w:val="en-TT"/>
              </w:rPr>
              <w:t>r</w:t>
            </w:r>
            <w:r w:rsidRPr="00BC4496">
              <w:rPr>
                <w:rFonts w:eastAsia="Arial Unicode MS" w:cs="Arial Unicode MS"/>
                <w:lang w:val="en-TT"/>
              </w:rPr>
              <w:t>elease</w:t>
            </w:r>
          </w:p>
        </w:tc>
        <w:tc>
          <w:tcPr>
            <w:tcW w:w="1355" w:type="dxa"/>
          </w:tcPr>
          <w:p w14:paraId="08F7DFC8" w14:textId="77777777" w:rsidR="00BA2419" w:rsidRPr="00BC4496" w:rsidRDefault="00345C4E" w:rsidP="00345C4E">
            <w:pPr>
              <w:pStyle w:val="Default"/>
              <w:rPr>
                <w:rFonts w:ascii="Arial Nova Light" w:hAnsi="Arial Nova Light"/>
                <w:sz w:val="22"/>
                <w:szCs w:val="22"/>
              </w:rPr>
            </w:pPr>
            <w:r w:rsidRPr="00BC4496">
              <w:rPr>
                <w:rFonts w:ascii="Arial Nova Light" w:hAnsi="Arial Nova Light"/>
                <w:sz w:val="22"/>
                <w:szCs w:val="22"/>
              </w:rPr>
              <w:t xml:space="preserve">Nari Mohan </w:t>
            </w:r>
          </w:p>
        </w:tc>
      </w:tr>
      <w:tr w:rsidR="00BA2419" w:rsidRPr="00BC4496" w14:paraId="023F49BD" w14:textId="77777777" w:rsidTr="00345C4E">
        <w:tc>
          <w:tcPr>
            <w:tcW w:w="1040" w:type="dxa"/>
          </w:tcPr>
          <w:p w14:paraId="443A1A82" w14:textId="5F98C2B8" w:rsidR="00BA2419" w:rsidRPr="00BC4496" w:rsidRDefault="00BF0E03" w:rsidP="00BB0D14">
            <w:pPr>
              <w:pStyle w:val="NoSpacing"/>
              <w:rPr>
                <w:rFonts w:eastAsia="Arial Unicode MS" w:cs="Arial Unicode MS"/>
                <w:lang w:val="en-TT"/>
              </w:rPr>
            </w:pPr>
            <w:r w:rsidRPr="00BC4496">
              <w:rPr>
                <w:rFonts w:eastAsia="Arial Unicode MS" w:cs="Arial Unicode MS"/>
                <w:lang w:val="en-TT"/>
              </w:rPr>
              <w:t>2.0</w:t>
            </w:r>
          </w:p>
        </w:tc>
        <w:tc>
          <w:tcPr>
            <w:tcW w:w="1717" w:type="dxa"/>
          </w:tcPr>
          <w:p w14:paraId="0417BC48" w14:textId="52CDC039" w:rsidR="00BA2419" w:rsidRPr="00BC4496" w:rsidRDefault="00F61C1E" w:rsidP="00BB0D14">
            <w:pPr>
              <w:pStyle w:val="NoSpacing"/>
              <w:rPr>
                <w:rFonts w:eastAsia="Arial Unicode MS" w:cs="Arial Unicode MS"/>
                <w:lang w:val="en-TT"/>
              </w:rPr>
            </w:pPr>
            <w:r>
              <w:rPr>
                <w:rFonts w:eastAsia="Arial Unicode MS" w:cs="Arial Unicode MS"/>
                <w:lang w:val="en-TT"/>
              </w:rPr>
              <w:t>Apr</w:t>
            </w:r>
            <w:r w:rsidR="00BA2419" w:rsidRPr="00BC4496">
              <w:rPr>
                <w:rFonts w:eastAsia="Arial Unicode MS" w:cs="Arial Unicode MS"/>
                <w:lang w:val="en-TT"/>
              </w:rPr>
              <w:t xml:space="preserve"> 2022</w:t>
            </w:r>
          </w:p>
        </w:tc>
        <w:tc>
          <w:tcPr>
            <w:tcW w:w="4522" w:type="dxa"/>
          </w:tcPr>
          <w:p w14:paraId="1D9EBB79" w14:textId="614C5AED" w:rsidR="00BA2419" w:rsidRPr="00BC4496" w:rsidRDefault="00A27207" w:rsidP="00BB0D14">
            <w:pPr>
              <w:pStyle w:val="NoSpacing"/>
              <w:rPr>
                <w:rFonts w:eastAsia="Arial Unicode MS" w:cs="Arial Unicode MS"/>
                <w:lang w:val="en-TT"/>
              </w:rPr>
            </w:pPr>
            <w:r w:rsidRPr="00BC4496">
              <w:rPr>
                <w:rFonts w:eastAsia="Arial Unicode MS" w:cs="Arial Unicode MS"/>
                <w:lang w:val="en-TT"/>
              </w:rPr>
              <w:t xml:space="preserve">Content </w:t>
            </w:r>
            <w:r w:rsidR="00BF0E03" w:rsidRPr="00BC4496">
              <w:rPr>
                <w:rFonts w:eastAsia="Arial Unicode MS" w:cs="Arial Unicode MS"/>
                <w:lang w:val="en-TT"/>
              </w:rPr>
              <w:t>and layout u</w:t>
            </w:r>
            <w:r w:rsidR="004D4A50" w:rsidRPr="00BC4496">
              <w:rPr>
                <w:rFonts w:eastAsia="Arial Unicode MS" w:cs="Arial Unicode MS"/>
                <w:lang w:val="en-TT"/>
              </w:rPr>
              <w:t>pdated</w:t>
            </w:r>
          </w:p>
        </w:tc>
        <w:tc>
          <w:tcPr>
            <w:tcW w:w="1355" w:type="dxa"/>
          </w:tcPr>
          <w:p w14:paraId="6D8AD5F7" w14:textId="77777777" w:rsidR="00BA2419" w:rsidRPr="00BC4496" w:rsidRDefault="00345C4E" w:rsidP="00BB0D14">
            <w:pPr>
              <w:pStyle w:val="NoSpacing"/>
              <w:rPr>
                <w:rFonts w:eastAsia="Arial Unicode MS" w:cs="Arial Unicode MS"/>
                <w:lang w:val="en-TT"/>
              </w:rPr>
            </w:pPr>
            <w:r w:rsidRPr="00BC4496">
              <w:rPr>
                <w:rFonts w:eastAsia="Arial Unicode MS" w:cs="Arial Unicode MS"/>
                <w:lang w:val="en-TT"/>
              </w:rPr>
              <w:t>MGD</w:t>
            </w:r>
          </w:p>
        </w:tc>
      </w:tr>
    </w:tbl>
    <w:p w14:paraId="50FC8571" w14:textId="77777777" w:rsidR="00FF538B" w:rsidRPr="00BC4496" w:rsidRDefault="00FF538B" w:rsidP="00FF538B"/>
    <w:p w14:paraId="02981939" w14:textId="77777777" w:rsidR="00FF538B" w:rsidRPr="00BC4496" w:rsidRDefault="00FF538B" w:rsidP="00FF538B"/>
    <w:p w14:paraId="200C49AB" w14:textId="77777777" w:rsidR="00FF538B" w:rsidRPr="00BC4496" w:rsidRDefault="00FF538B" w:rsidP="00FF538B"/>
    <w:p w14:paraId="2038FD55" w14:textId="77777777" w:rsidR="00FF538B" w:rsidRPr="00BC4496" w:rsidRDefault="00FF538B" w:rsidP="00FF538B">
      <w:pPr>
        <w:sectPr w:rsidR="00FF538B" w:rsidRPr="00BC4496" w:rsidSect="00F61C1E">
          <w:headerReference w:type="default" r:id="rId12"/>
          <w:footerReference w:type="default" r:id="rId13"/>
          <w:pgSz w:w="12240" w:h="15840" w:code="1"/>
          <w:pgMar w:top="1440" w:right="1440" w:bottom="1440" w:left="1440" w:header="720" w:footer="720" w:gutter="0"/>
          <w:pgNumType w:fmt="lowerRoman" w:start="1"/>
          <w:cols w:space="720"/>
          <w:titlePg/>
          <w:docGrid w:linePitch="326"/>
        </w:sectPr>
      </w:pPr>
    </w:p>
    <w:sdt>
      <w:sdtPr>
        <w:rPr>
          <w:rFonts w:ascii="Times New Roman" w:eastAsia="Times New Roman" w:hAnsi="Times New Roman" w:cs="Times New Roman"/>
          <w:b w:val="0"/>
          <w:bCs w:val="0"/>
          <w:color w:val="auto"/>
          <w:sz w:val="24"/>
          <w:szCs w:val="24"/>
          <w:lang w:eastAsia="en-US"/>
        </w:rPr>
        <w:id w:val="-1577507040"/>
        <w:docPartObj>
          <w:docPartGallery w:val="Table of Contents"/>
          <w:docPartUnique/>
        </w:docPartObj>
      </w:sdtPr>
      <w:sdtEndPr>
        <w:rPr>
          <w:noProof/>
        </w:rPr>
      </w:sdtEndPr>
      <w:sdtContent>
        <w:p w14:paraId="748F1893" w14:textId="2A13B469" w:rsidR="00A04AC4" w:rsidRPr="00BC4496" w:rsidRDefault="00A04AC4">
          <w:pPr>
            <w:pStyle w:val="TOCHeading"/>
          </w:pPr>
          <w:r w:rsidRPr="00BC4496">
            <w:t>Table of Contents</w:t>
          </w:r>
        </w:p>
        <w:p w14:paraId="0BBC374C" w14:textId="7AB7CFB0" w:rsidR="008B273E" w:rsidRDefault="00A04AC4">
          <w:pPr>
            <w:pStyle w:val="TOC3"/>
            <w:tabs>
              <w:tab w:val="left" w:pos="1200"/>
              <w:tab w:val="right" w:leader="dot" w:pos="10070"/>
            </w:tabs>
            <w:rPr>
              <w:rFonts w:eastAsiaTheme="minorEastAsia" w:cstheme="minorBidi"/>
              <w:noProof/>
              <w:sz w:val="22"/>
              <w:szCs w:val="22"/>
              <w:lang w:eastAsia="en-TT"/>
            </w:rPr>
          </w:pPr>
          <w:r w:rsidRPr="00BC4496">
            <w:fldChar w:fldCharType="begin"/>
          </w:r>
          <w:r w:rsidRPr="00BC4496">
            <w:instrText xml:space="preserve"> TOC \o "1-3" \h \z \u </w:instrText>
          </w:r>
          <w:r w:rsidRPr="00BC4496">
            <w:fldChar w:fldCharType="separate"/>
          </w:r>
          <w:hyperlink w:anchor="_Toc102033158" w:history="1">
            <w:r w:rsidR="008B273E" w:rsidRPr="00BE5A34">
              <w:rPr>
                <w:rStyle w:val="Hyperlink"/>
                <w:noProof/>
              </w:rPr>
              <w:t>1.1.1.</w:t>
            </w:r>
            <w:r w:rsidR="008B273E">
              <w:rPr>
                <w:rFonts w:eastAsiaTheme="minorEastAsia" w:cstheme="minorBidi"/>
                <w:noProof/>
                <w:sz w:val="22"/>
                <w:szCs w:val="22"/>
                <w:lang w:eastAsia="en-TT"/>
              </w:rPr>
              <w:tab/>
            </w:r>
            <w:r w:rsidR="008B273E" w:rsidRPr="00BE5A34">
              <w:rPr>
                <w:rStyle w:val="Hyperlink"/>
                <w:noProof/>
              </w:rPr>
              <w:t>Revision History</w:t>
            </w:r>
            <w:r w:rsidR="008B273E">
              <w:rPr>
                <w:noProof/>
                <w:webHidden/>
              </w:rPr>
              <w:tab/>
            </w:r>
            <w:r w:rsidR="008B273E">
              <w:rPr>
                <w:noProof/>
                <w:webHidden/>
              </w:rPr>
              <w:fldChar w:fldCharType="begin"/>
            </w:r>
            <w:r w:rsidR="008B273E">
              <w:rPr>
                <w:noProof/>
                <w:webHidden/>
              </w:rPr>
              <w:instrText xml:space="preserve"> PAGEREF _Toc102033158 \h </w:instrText>
            </w:r>
            <w:r w:rsidR="008B273E">
              <w:rPr>
                <w:noProof/>
                <w:webHidden/>
              </w:rPr>
            </w:r>
            <w:r w:rsidR="008B273E">
              <w:rPr>
                <w:noProof/>
                <w:webHidden/>
              </w:rPr>
              <w:fldChar w:fldCharType="separate"/>
            </w:r>
            <w:r w:rsidR="000560F6">
              <w:rPr>
                <w:noProof/>
                <w:webHidden/>
              </w:rPr>
              <w:t>ii</w:t>
            </w:r>
            <w:r w:rsidR="008B273E">
              <w:rPr>
                <w:noProof/>
                <w:webHidden/>
              </w:rPr>
              <w:fldChar w:fldCharType="end"/>
            </w:r>
          </w:hyperlink>
        </w:p>
        <w:p w14:paraId="4EA20712" w14:textId="146611BF" w:rsidR="008B273E" w:rsidRDefault="00353505">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3159" w:history="1">
            <w:r w:rsidR="008B273E" w:rsidRPr="00BE5A34">
              <w:rPr>
                <w:rStyle w:val="Hyperlink"/>
                <w:noProof/>
              </w:rPr>
              <w:t>1.</w:t>
            </w:r>
            <w:r w:rsidR="008B273E">
              <w:rPr>
                <w:rFonts w:eastAsiaTheme="minorEastAsia" w:cstheme="minorBidi"/>
                <w:b w:val="0"/>
                <w:bCs w:val="0"/>
                <w:i w:val="0"/>
                <w:iCs w:val="0"/>
                <w:noProof/>
                <w:sz w:val="22"/>
                <w:szCs w:val="22"/>
                <w:lang w:eastAsia="en-TT"/>
              </w:rPr>
              <w:tab/>
            </w:r>
            <w:r w:rsidR="008B273E" w:rsidRPr="00BE5A34">
              <w:rPr>
                <w:rStyle w:val="Hyperlink"/>
                <w:noProof/>
              </w:rPr>
              <w:t>Introduction</w:t>
            </w:r>
            <w:r w:rsidR="008B273E">
              <w:rPr>
                <w:noProof/>
                <w:webHidden/>
              </w:rPr>
              <w:tab/>
            </w:r>
            <w:r w:rsidR="008B273E">
              <w:rPr>
                <w:noProof/>
                <w:webHidden/>
              </w:rPr>
              <w:fldChar w:fldCharType="begin"/>
            </w:r>
            <w:r w:rsidR="008B273E">
              <w:rPr>
                <w:noProof/>
                <w:webHidden/>
              </w:rPr>
              <w:instrText xml:space="preserve"> PAGEREF _Toc102033159 \h </w:instrText>
            </w:r>
            <w:r w:rsidR="008B273E">
              <w:rPr>
                <w:noProof/>
                <w:webHidden/>
              </w:rPr>
            </w:r>
            <w:r w:rsidR="008B273E">
              <w:rPr>
                <w:noProof/>
                <w:webHidden/>
              </w:rPr>
              <w:fldChar w:fldCharType="separate"/>
            </w:r>
            <w:r w:rsidR="000560F6">
              <w:rPr>
                <w:noProof/>
                <w:webHidden/>
              </w:rPr>
              <w:t>1</w:t>
            </w:r>
            <w:r w:rsidR="008B273E">
              <w:rPr>
                <w:noProof/>
                <w:webHidden/>
              </w:rPr>
              <w:fldChar w:fldCharType="end"/>
            </w:r>
          </w:hyperlink>
        </w:p>
        <w:p w14:paraId="38F61AAD" w14:textId="292411ED" w:rsidR="008B273E" w:rsidRDefault="00353505">
          <w:pPr>
            <w:pStyle w:val="TOC2"/>
            <w:tabs>
              <w:tab w:val="left" w:pos="960"/>
              <w:tab w:val="right" w:leader="dot" w:pos="10070"/>
            </w:tabs>
            <w:rPr>
              <w:rFonts w:eastAsiaTheme="minorEastAsia" w:cstheme="minorBidi"/>
              <w:b w:val="0"/>
              <w:bCs w:val="0"/>
              <w:noProof/>
              <w:lang w:eastAsia="en-TT"/>
            </w:rPr>
          </w:pPr>
          <w:hyperlink w:anchor="_Toc102033160" w:history="1">
            <w:r w:rsidR="008B273E" w:rsidRPr="00BE5A34">
              <w:rPr>
                <w:rStyle w:val="Hyperlink"/>
                <w:noProof/>
              </w:rPr>
              <w:t>1.1.</w:t>
            </w:r>
            <w:r w:rsidR="008B273E">
              <w:rPr>
                <w:rFonts w:eastAsiaTheme="minorEastAsia" w:cstheme="minorBidi"/>
                <w:b w:val="0"/>
                <w:bCs w:val="0"/>
                <w:noProof/>
                <w:lang w:eastAsia="en-TT"/>
              </w:rPr>
              <w:tab/>
            </w:r>
            <w:r w:rsidR="008B273E" w:rsidRPr="00BE5A34">
              <w:rPr>
                <w:rStyle w:val="Hyperlink"/>
                <w:noProof/>
              </w:rPr>
              <w:t>Purpose</w:t>
            </w:r>
            <w:r w:rsidR="008B273E">
              <w:rPr>
                <w:noProof/>
                <w:webHidden/>
              </w:rPr>
              <w:tab/>
            </w:r>
            <w:r w:rsidR="008B273E">
              <w:rPr>
                <w:noProof/>
                <w:webHidden/>
              </w:rPr>
              <w:fldChar w:fldCharType="begin"/>
            </w:r>
            <w:r w:rsidR="008B273E">
              <w:rPr>
                <w:noProof/>
                <w:webHidden/>
              </w:rPr>
              <w:instrText xml:space="preserve"> PAGEREF _Toc102033160 \h </w:instrText>
            </w:r>
            <w:r w:rsidR="008B273E">
              <w:rPr>
                <w:noProof/>
                <w:webHidden/>
              </w:rPr>
            </w:r>
            <w:r w:rsidR="008B273E">
              <w:rPr>
                <w:noProof/>
                <w:webHidden/>
              </w:rPr>
              <w:fldChar w:fldCharType="separate"/>
            </w:r>
            <w:r w:rsidR="000560F6">
              <w:rPr>
                <w:noProof/>
                <w:webHidden/>
              </w:rPr>
              <w:t>1</w:t>
            </w:r>
            <w:r w:rsidR="008B273E">
              <w:rPr>
                <w:noProof/>
                <w:webHidden/>
              </w:rPr>
              <w:fldChar w:fldCharType="end"/>
            </w:r>
          </w:hyperlink>
        </w:p>
        <w:p w14:paraId="546A3038" w14:textId="416CE48A" w:rsidR="008B273E" w:rsidRDefault="00353505">
          <w:pPr>
            <w:pStyle w:val="TOC2"/>
            <w:tabs>
              <w:tab w:val="left" w:pos="960"/>
              <w:tab w:val="right" w:leader="dot" w:pos="10070"/>
            </w:tabs>
            <w:rPr>
              <w:rFonts w:eastAsiaTheme="minorEastAsia" w:cstheme="minorBidi"/>
              <w:b w:val="0"/>
              <w:bCs w:val="0"/>
              <w:noProof/>
              <w:lang w:eastAsia="en-TT"/>
            </w:rPr>
          </w:pPr>
          <w:hyperlink w:anchor="_Toc102033161" w:history="1">
            <w:r w:rsidR="008B273E" w:rsidRPr="00BE5A34">
              <w:rPr>
                <w:rStyle w:val="Hyperlink"/>
                <w:noProof/>
              </w:rPr>
              <w:t>1.2.</w:t>
            </w:r>
            <w:r w:rsidR="008B273E">
              <w:rPr>
                <w:rFonts w:eastAsiaTheme="minorEastAsia" w:cstheme="minorBidi"/>
                <w:b w:val="0"/>
                <w:bCs w:val="0"/>
                <w:noProof/>
                <w:lang w:eastAsia="en-TT"/>
              </w:rPr>
              <w:tab/>
            </w:r>
            <w:r w:rsidR="008B273E" w:rsidRPr="00BE5A34">
              <w:rPr>
                <w:rStyle w:val="Hyperlink"/>
                <w:noProof/>
              </w:rPr>
              <w:t>Intended Audience</w:t>
            </w:r>
            <w:r w:rsidR="008B273E">
              <w:rPr>
                <w:noProof/>
                <w:webHidden/>
              </w:rPr>
              <w:tab/>
            </w:r>
            <w:r w:rsidR="008B273E">
              <w:rPr>
                <w:noProof/>
                <w:webHidden/>
              </w:rPr>
              <w:fldChar w:fldCharType="begin"/>
            </w:r>
            <w:r w:rsidR="008B273E">
              <w:rPr>
                <w:noProof/>
                <w:webHidden/>
              </w:rPr>
              <w:instrText xml:space="preserve"> PAGEREF _Toc102033161 \h </w:instrText>
            </w:r>
            <w:r w:rsidR="008B273E">
              <w:rPr>
                <w:noProof/>
                <w:webHidden/>
              </w:rPr>
            </w:r>
            <w:r w:rsidR="008B273E">
              <w:rPr>
                <w:noProof/>
                <w:webHidden/>
              </w:rPr>
              <w:fldChar w:fldCharType="separate"/>
            </w:r>
            <w:r w:rsidR="000560F6">
              <w:rPr>
                <w:noProof/>
                <w:webHidden/>
              </w:rPr>
              <w:t>1</w:t>
            </w:r>
            <w:r w:rsidR="008B273E">
              <w:rPr>
                <w:noProof/>
                <w:webHidden/>
              </w:rPr>
              <w:fldChar w:fldCharType="end"/>
            </w:r>
          </w:hyperlink>
        </w:p>
        <w:p w14:paraId="08C8B83A" w14:textId="4EA7B7DA" w:rsidR="008B273E" w:rsidRDefault="00353505">
          <w:pPr>
            <w:pStyle w:val="TOC2"/>
            <w:tabs>
              <w:tab w:val="left" w:pos="960"/>
              <w:tab w:val="right" w:leader="dot" w:pos="10070"/>
            </w:tabs>
            <w:rPr>
              <w:rFonts w:eastAsiaTheme="minorEastAsia" w:cstheme="minorBidi"/>
              <w:b w:val="0"/>
              <w:bCs w:val="0"/>
              <w:noProof/>
              <w:lang w:eastAsia="en-TT"/>
            </w:rPr>
          </w:pPr>
          <w:hyperlink w:anchor="_Toc102033162" w:history="1">
            <w:r w:rsidR="008B273E" w:rsidRPr="00BE5A34">
              <w:rPr>
                <w:rStyle w:val="Hyperlink"/>
                <w:noProof/>
              </w:rPr>
              <w:t>1.3.</w:t>
            </w:r>
            <w:r w:rsidR="008B273E">
              <w:rPr>
                <w:rFonts w:eastAsiaTheme="minorEastAsia" w:cstheme="minorBidi"/>
                <w:b w:val="0"/>
                <w:bCs w:val="0"/>
                <w:noProof/>
                <w:lang w:eastAsia="en-TT"/>
              </w:rPr>
              <w:tab/>
            </w:r>
            <w:r w:rsidR="008B273E" w:rsidRPr="00BE5A34">
              <w:rPr>
                <w:rStyle w:val="Hyperlink"/>
                <w:noProof/>
              </w:rPr>
              <w:t>Acronyms and Abbreviations</w:t>
            </w:r>
            <w:r w:rsidR="008B273E">
              <w:rPr>
                <w:noProof/>
                <w:webHidden/>
              </w:rPr>
              <w:tab/>
            </w:r>
            <w:r w:rsidR="008B273E">
              <w:rPr>
                <w:noProof/>
                <w:webHidden/>
              </w:rPr>
              <w:fldChar w:fldCharType="begin"/>
            </w:r>
            <w:r w:rsidR="008B273E">
              <w:rPr>
                <w:noProof/>
                <w:webHidden/>
              </w:rPr>
              <w:instrText xml:space="preserve"> PAGEREF _Toc102033162 \h </w:instrText>
            </w:r>
            <w:r w:rsidR="008B273E">
              <w:rPr>
                <w:noProof/>
                <w:webHidden/>
              </w:rPr>
            </w:r>
            <w:r w:rsidR="008B273E">
              <w:rPr>
                <w:noProof/>
                <w:webHidden/>
              </w:rPr>
              <w:fldChar w:fldCharType="separate"/>
            </w:r>
            <w:r w:rsidR="000560F6">
              <w:rPr>
                <w:noProof/>
                <w:webHidden/>
              </w:rPr>
              <w:t>2</w:t>
            </w:r>
            <w:r w:rsidR="008B273E">
              <w:rPr>
                <w:noProof/>
                <w:webHidden/>
              </w:rPr>
              <w:fldChar w:fldCharType="end"/>
            </w:r>
          </w:hyperlink>
        </w:p>
        <w:p w14:paraId="1750416B" w14:textId="5C6C44EB" w:rsidR="008B273E" w:rsidRDefault="00353505">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3163" w:history="1">
            <w:r w:rsidR="008B273E" w:rsidRPr="00BE5A34">
              <w:rPr>
                <w:rStyle w:val="Hyperlink"/>
                <w:noProof/>
              </w:rPr>
              <w:t>2.</w:t>
            </w:r>
            <w:r w:rsidR="008B273E">
              <w:rPr>
                <w:rFonts w:eastAsiaTheme="minorEastAsia" w:cstheme="minorBidi"/>
                <w:b w:val="0"/>
                <w:bCs w:val="0"/>
                <w:i w:val="0"/>
                <w:iCs w:val="0"/>
                <w:noProof/>
                <w:sz w:val="22"/>
                <w:szCs w:val="22"/>
                <w:lang w:eastAsia="en-TT"/>
              </w:rPr>
              <w:tab/>
            </w:r>
            <w:r w:rsidR="008B273E" w:rsidRPr="00BE5A34">
              <w:rPr>
                <w:rStyle w:val="Hyperlink"/>
                <w:noProof/>
              </w:rPr>
              <w:t>Application Overview for Assessors</w:t>
            </w:r>
            <w:r w:rsidR="008B273E">
              <w:rPr>
                <w:noProof/>
                <w:webHidden/>
              </w:rPr>
              <w:tab/>
            </w:r>
            <w:r w:rsidR="008B273E">
              <w:rPr>
                <w:noProof/>
                <w:webHidden/>
              </w:rPr>
              <w:fldChar w:fldCharType="begin"/>
            </w:r>
            <w:r w:rsidR="008B273E">
              <w:rPr>
                <w:noProof/>
                <w:webHidden/>
              </w:rPr>
              <w:instrText xml:space="preserve"> PAGEREF _Toc102033163 \h </w:instrText>
            </w:r>
            <w:r w:rsidR="008B273E">
              <w:rPr>
                <w:noProof/>
                <w:webHidden/>
              </w:rPr>
            </w:r>
            <w:r w:rsidR="008B273E">
              <w:rPr>
                <w:noProof/>
                <w:webHidden/>
              </w:rPr>
              <w:fldChar w:fldCharType="separate"/>
            </w:r>
            <w:r w:rsidR="000560F6">
              <w:rPr>
                <w:noProof/>
                <w:webHidden/>
              </w:rPr>
              <w:t>3</w:t>
            </w:r>
            <w:r w:rsidR="008B273E">
              <w:rPr>
                <w:noProof/>
                <w:webHidden/>
              </w:rPr>
              <w:fldChar w:fldCharType="end"/>
            </w:r>
          </w:hyperlink>
        </w:p>
        <w:p w14:paraId="7CEA701F" w14:textId="5B9C5F63" w:rsidR="008B273E" w:rsidRDefault="00353505">
          <w:pPr>
            <w:pStyle w:val="TOC2"/>
            <w:tabs>
              <w:tab w:val="left" w:pos="960"/>
              <w:tab w:val="right" w:leader="dot" w:pos="10070"/>
            </w:tabs>
            <w:rPr>
              <w:rFonts w:eastAsiaTheme="minorEastAsia" w:cstheme="minorBidi"/>
              <w:b w:val="0"/>
              <w:bCs w:val="0"/>
              <w:noProof/>
              <w:lang w:eastAsia="en-TT"/>
            </w:rPr>
          </w:pPr>
          <w:hyperlink w:anchor="_Toc102033164" w:history="1">
            <w:r w:rsidR="008B273E" w:rsidRPr="00BE5A34">
              <w:rPr>
                <w:rStyle w:val="Hyperlink"/>
                <w:noProof/>
              </w:rPr>
              <w:t>2.1.</w:t>
            </w:r>
            <w:r w:rsidR="008B273E">
              <w:rPr>
                <w:rFonts w:eastAsiaTheme="minorEastAsia" w:cstheme="minorBidi"/>
                <w:b w:val="0"/>
                <w:bCs w:val="0"/>
                <w:noProof/>
                <w:lang w:eastAsia="en-TT"/>
              </w:rPr>
              <w:tab/>
            </w:r>
            <w:r w:rsidR="008B273E" w:rsidRPr="00BE5A34">
              <w:rPr>
                <w:rStyle w:val="Hyperlink"/>
                <w:noProof/>
              </w:rPr>
              <w:t>Organization of Manual</w:t>
            </w:r>
            <w:r w:rsidR="008B273E">
              <w:rPr>
                <w:noProof/>
                <w:webHidden/>
              </w:rPr>
              <w:tab/>
            </w:r>
            <w:r w:rsidR="008B273E">
              <w:rPr>
                <w:noProof/>
                <w:webHidden/>
              </w:rPr>
              <w:fldChar w:fldCharType="begin"/>
            </w:r>
            <w:r w:rsidR="008B273E">
              <w:rPr>
                <w:noProof/>
                <w:webHidden/>
              </w:rPr>
              <w:instrText xml:space="preserve"> PAGEREF _Toc102033164 \h </w:instrText>
            </w:r>
            <w:r w:rsidR="008B273E">
              <w:rPr>
                <w:noProof/>
                <w:webHidden/>
              </w:rPr>
            </w:r>
            <w:r w:rsidR="008B273E">
              <w:rPr>
                <w:noProof/>
                <w:webHidden/>
              </w:rPr>
              <w:fldChar w:fldCharType="separate"/>
            </w:r>
            <w:r w:rsidR="000560F6">
              <w:rPr>
                <w:noProof/>
                <w:webHidden/>
              </w:rPr>
              <w:t>3</w:t>
            </w:r>
            <w:r w:rsidR="008B273E">
              <w:rPr>
                <w:noProof/>
                <w:webHidden/>
              </w:rPr>
              <w:fldChar w:fldCharType="end"/>
            </w:r>
          </w:hyperlink>
        </w:p>
        <w:p w14:paraId="48DC55B0" w14:textId="54D26FD4" w:rsidR="008B273E" w:rsidRDefault="00353505">
          <w:pPr>
            <w:pStyle w:val="TOC2"/>
            <w:tabs>
              <w:tab w:val="left" w:pos="960"/>
              <w:tab w:val="right" w:leader="dot" w:pos="10070"/>
            </w:tabs>
            <w:rPr>
              <w:rFonts w:eastAsiaTheme="minorEastAsia" w:cstheme="minorBidi"/>
              <w:b w:val="0"/>
              <w:bCs w:val="0"/>
              <w:noProof/>
              <w:lang w:eastAsia="en-TT"/>
            </w:rPr>
          </w:pPr>
          <w:hyperlink w:anchor="_Toc102033165" w:history="1">
            <w:r w:rsidR="008B273E" w:rsidRPr="00BE5A34">
              <w:rPr>
                <w:rStyle w:val="Hyperlink"/>
                <w:noProof/>
              </w:rPr>
              <w:t>2.2.</w:t>
            </w:r>
            <w:r w:rsidR="008B273E">
              <w:rPr>
                <w:rFonts w:eastAsiaTheme="minorEastAsia" w:cstheme="minorBidi"/>
                <w:b w:val="0"/>
                <w:bCs w:val="0"/>
                <w:noProof/>
                <w:lang w:eastAsia="en-TT"/>
              </w:rPr>
              <w:tab/>
            </w:r>
            <w:r w:rsidR="008B273E" w:rsidRPr="00BE5A34">
              <w:rPr>
                <w:rStyle w:val="Hyperlink"/>
                <w:noProof/>
              </w:rPr>
              <w:t>Reference to other manuals</w:t>
            </w:r>
            <w:r w:rsidR="008B273E">
              <w:rPr>
                <w:noProof/>
                <w:webHidden/>
              </w:rPr>
              <w:tab/>
            </w:r>
            <w:r w:rsidR="008B273E">
              <w:rPr>
                <w:noProof/>
                <w:webHidden/>
              </w:rPr>
              <w:fldChar w:fldCharType="begin"/>
            </w:r>
            <w:r w:rsidR="008B273E">
              <w:rPr>
                <w:noProof/>
                <w:webHidden/>
              </w:rPr>
              <w:instrText xml:space="preserve"> PAGEREF _Toc102033165 \h </w:instrText>
            </w:r>
            <w:r w:rsidR="008B273E">
              <w:rPr>
                <w:noProof/>
                <w:webHidden/>
              </w:rPr>
            </w:r>
            <w:r w:rsidR="008B273E">
              <w:rPr>
                <w:noProof/>
                <w:webHidden/>
              </w:rPr>
              <w:fldChar w:fldCharType="separate"/>
            </w:r>
            <w:r w:rsidR="000560F6">
              <w:rPr>
                <w:noProof/>
                <w:webHidden/>
              </w:rPr>
              <w:t>3</w:t>
            </w:r>
            <w:r w:rsidR="008B273E">
              <w:rPr>
                <w:noProof/>
                <w:webHidden/>
              </w:rPr>
              <w:fldChar w:fldCharType="end"/>
            </w:r>
          </w:hyperlink>
        </w:p>
        <w:p w14:paraId="47D027AA" w14:textId="631C8C89" w:rsidR="008B273E" w:rsidRDefault="00353505">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3166" w:history="1">
            <w:r w:rsidR="008B273E" w:rsidRPr="00BE5A34">
              <w:rPr>
                <w:rStyle w:val="Hyperlink"/>
                <w:noProof/>
              </w:rPr>
              <w:t>3.</w:t>
            </w:r>
            <w:r w:rsidR="008B273E">
              <w:rPr>
                <w:rFonts w:eastAsiaTheme="minorEastAsia" w:cstheme="minorBidi"/>
                <w:b w:val="0"/>
                <w:bCs w:val="0"/>
                <w:i w:val="0"/>
                <w:iCs w:val="0"/>
                <w:noProof/>
                <w:sz w:val="22"/>
                <w:szCs w:val="22"/>
                <w:lang w:eastAsia="en-TT"/>
              </w:rPr>
              <w:tab/>
            </w:r>
            <w:r w:rsidR="008B273E" w:rsidRPr="00BE5A34">
              <w:rPr>
                <w:rStyle w:val="Hyperlink"/>
                <w:noProof/>
              </w:rPr>
              <w:t>Getting Started</w:t>
            </w:r>
            <w:r w:rsidR="008B273E">
              <w:rPr>
                <w:noProof/>
                <w:webHidden/>
              </w:rPr>
              <w:tab/>
            </w:r>
            <w:r w:rsidR="008B273E">
              <w:rPr>
                <w:noProof/>
                <w:webHidden/>
              </w:rPr>
              <w:fldChar w:fldCharType="begin"/>
            </w:r>
            <w:r w:rsidR="008B273E">
              <w:rPr>
                <w:noProof/>
                <w:webHidden/>
              </w:rPr>
              <w:instrText xml:space="preserve"> PAGEREF _Toc102033166 \h </w:instrText>
            </w:r>
            <w:r w:rsidR="008B273E">
              <w:rPr>
                <w:noProof/>
                <w:webHidden/>
              </w:rPr>
            </w:r>
            <w:r w:rsidR="008B273E">
              <w:rPr>
                <w:noProof/>
                <w:webHidden/>
              </w:rPr>
              <w:fldChar w:fldCharType="separate"/>
            </w:r>
            <w:r w:rsidR="000560F6">
              <w:rPr>
                <w:noProof/>
                <w:webHidden/>
              </w:rPr>
              <w:t>4</w:t>
            </w:r>
            <w:r w:rsidR="008B273E">
              <w:rPr>
                <w:noProof/>
                <w:webHidden/>
              </w:rPr>
              <w:fldChar w:fldCharType="end"/>
            </w:r>
          </w:hyperlink>
        </w:p>
        <w:p w14:paraId="178E7FB9" w14:textId="456484D7" w:rsidR="008B273E" w:rsidRDefault="00353505">
          <w:pPr>
            <w:pStyle w:val="TOC2"/>
            <w:tabs>
              <w:tab w:val="left" w:pos="960"/>
              <w:tab w:val="right" w:leader="dot" w:pos="10070"/>
            </w:tabs>
            <w:rPr>
              <w:rFonts w:eastAsiaTheme="minorEastAsia" w:cstheme="minorBidi"/>
              <w:b w:val="0"/>
              <w:bCs w:val="0"/>
              <w:noProof/>
              <w:lang w:eastAsia="en-TT"/>
            </w:rPr>
          </w:pPr>
          <w:hyperlink w:anchor="_Toc102033167" w:history="1">
            <w:r w:rsidR="008B273E" w:rsidRPr="00BE5A34">
              <w:rPr>
                <w:rStyle w:val="Hyperlink"/>
                <w:noProof/>
              </w:rPr>
              <w:t>3.1.</w:t>
            </w:r>
            <w:r w:rsidR="008B273E">
              <w:rPr>
                <w:rFonts w:eastAsiaTheme="minorEastAsia" w:cstheme="minorBidi"/>
                <w:b w:val="0"/>
                <w:bCs w:val="0"/>
                <w:noProof/>
                <w:lang w:eastAsia="en-TT"/>
              </w:rPr>
              <w:tab/>
            </w:r>
            <w:r w:rsidR="008B273E" w:rsidRPr="00BE5A34">
              <w:rPr>
                <w:rStyle w:val="Hyperlink"/>
                <w:noProof/>
              </w:rPr>
              <w:t>Accessing the TVET Control Centre</w:t>
            </w:r>
            <w:r w:rsidR="008B273E">
              <w:rPr>
                <w:noProof/>
                <w:webHidden/>
              </w:rPr>
              <w:tab/>
            </w:r>
            <w:r w:rsidR="008B273E">
              <w:rPr>
                <w:noProof/>
                <w:webHidden/>
              </w:rPr>
              <w:fldChar w:fldCharType="begin"/>
            </w:r>
            <w:r w:rsidR="008B273E">
              <w:rPr>
                <w:noProof/>
                <w:webHidden/>
              </w:rPr>
              <w:instrText xml:space="preserve"> PAGEREF _Toc102033167 \h </w:instrText>
            </w:r>
            <w:r w:rsidR="008B273E">
              <w:rPr>
                <w:noProof/>
                <w:webHidden/>
              </w:rPr>
            </w:r>
            <w:r w:rsidR="008B273E">
              <w:rPr>
                <w:noProof/>
                <w:webHidden/>
              </w:rPr>
              <w:fldChar w:fldCharType="separate"/>
            </w:r>
            <w:r w:rsidR="000560F6">
              <w:rPr>
                <w:noProof/>
                <w:webHidden/>
              </w:rPr>
              <w:t>4</w:t>
            </w:r>
            <w:r w:rsidR="008B273E">
              <w:rPr>
                <w:noProof/>
                <w:webHidden/>
              </w:rPr>
              <w:fldChar w:fldCharType="end"/>
            </w:r>
          </w:hyperlink>
        </w:p>
        <w:p w14:paraId="50C6A350" w14:textId="5A2AD2ED" w:rsidR="008B273E" w:rsidRDefault="00353505">
          <w:pPr>
            <w:pStyle w:val="TOC2"/>
            <w:tabs>
              <w:tab w:val="left" w:pos="960"/>
              <w:tab w:val="right" w:leader="dot" w:pos="10070"/>
            </w:tabs>
            <w:rPr>
              <w:rFonts w:eastAsiaTheme="minorEastAsia" w:cstheme="minorBidi"/>
              <w:b w:val="0"/>
              <w:bCs w:val="0"/>
              <w:noProof/>
              <w:lang w:eastAsia="en-TT"/>
            </w:rPr>
          </w:pPr>
          <w:hyperlink w:anchor="_Toc102033168" w:history="1">
            <w:r w:rsidR="008B273E" w:rsidRPr="00BE5A34">
              <w:rPr>
                <w:rStyle w:val="Hyperlink"/>
                <w:noProof/>
              </w:rPr>
              <w:t>3.2.</w:t>
            </w:r>
            <w:r w:rsidR="008B273E">
              <w:rPr>
                <w:rFonts w:eastAsiaTheme="minorEastAsia" w:cstheme="minorBidi"/>
                <w:b w:val="0"/>
                <w:bCs w:val="0"/>
                <w:noProof/>
                <w:lang w:eastAsia="en-TT"/>
              </w:rPr>
              <w:tab/>
            </w:r>
            <w:r w:rsidR="008B273E" w:rsidRPr="00BE5A34">
              <w:rPr>
                <w:rStyle w:val="Hyperlink"/>
                <w:noProof/>
              </w:rPr>
              <w:t>User Login Credentials</w:t>
            </w:r>
            <w:r w:rsidR="008B273E">
              <w:rPr>
                <w:noProof/>
                <w:webHidden/>
              </w:rPr>
              <w:tab/>
            </w:r>
            <w:r w:rsidR="008B273E">
              <w:rPr>
                <w:noProof/>
                <w:webHidden/>
              </w:rPr>
              <w:fldChar w:fldCharType="begin"/>
            </w:r>
            <w:r w:rsidR="008B273E">
              <w:rPr>
                <w:noProof/>
                <w:webHidden/>
              </w:rPr>
              <w:instrText xml:space="preserve"> PAGEREF _Toc102033168 \h </w:instrText>
            </w:r>
            <w:r w:rsidR="008B273E">
              <w:rPr>
                <w:noProof/>
                <w:webHidden/>
              </w:rPr>
            </w:r>
            <w:r w:rsidR="008B273E">
              <w:rPr>
                <w:noProof/>
                <w:webHidden/>
              </w:rPr>
              <w:fldChar w:fldCharType="separate"/>
            </w:r>
            <w:r w:rsidR="000560F6">
              <w:rPr>
                <w:noProof/>
                <w:webHidden/>
              </w:rPr>
              <w:t>4</w:t>
            </w:r>
            <w:r w:rsidR="008B273E">
              <w:rPr>
                <w:noProof/>
                <w:webHidden/>
              </w:rPr>
              <w:fldChar w:fldCharType="end"/>
            </w:r>
          </w:hyperlink>
        </w:p>
        <w:p w14:paraId="6F741C5C" w14:textId="44050826" w:rsidR="008B273E" w:rsidRDefault="00353505">
          <w:pPr>
            <w:pStyle w:val="TOC2"/>
            <w:tabs>
              <w:tab w:val="left" w:pos="960"/>
              <w:tab w:val="right" w:leader="dot" w:pos="10070"/>
            </w:tabs>
            <w:rPr>
              <w:rFonts w:eastAsiaTheme="minorEastAsia" w:cstheme="minorBidi"/>
              <w:b w:val="0"/>
              <w:bCs w:val="0"/>
              <w:noProof/>
              <w:lang w:eastAsia="en-TT"/>
            </w:rPr>
          </w:pPr>
          <w:hyperlink w:anchor="_Toc102033169" w:history="1">
            <w:r w:rsidR="008B273E" w:rsidRPr="00BE5A34">
              <w:rPr>
                <w:rStyle w:val="Hyperlink"/>
                <w:noProof/>
              </w:rPr>
              <w:t>3.3.</w:t>
            </w:r>
            <w:r w:rsidR="008B273E">
              <w:rPr>
                <w:rFonts w:eastAsiaTheme="minorEastAsia" w:cstheme="minorBidi"/>
                <w:b w:val="0"/>
                <w:bCs w:val="0"/>
                <w:noProof/>
                <w:lang w:eastAsia="en-TT"/>
              </w:rPr>
              <w:tab/>
            </w:r>
            <w:r w:rsidR="008B273E" w:rsidRPr="00BE5A34">
              <w:rPr>
                <w:rStyle w:val="Hyperlink"/>
                <w:noProof/>
              </w:rPr>
              <w:t>User Access Level</w:t>
            </w:r>
            <w:r w:rsidR="008B273E">
              <w:rPr>
                <w:noProof/>
                <w:webHidden/>
              </w:rPr>
              <w:tab/>
            </w:r>
            <w:r w:rsidR="008B273E">
              <w:rPr>
                <w:noProof/>
                <w:webHidden/>
              </w:rPr>
              <w:fldChar w:fldCharType="begin"/>
            </w:r>
            <w:r w:rsidR="008B273E">
              <w:rPr>
                <w:noProof/>
                <w:webHidden/>
              </w:rPr>
              <w:instrText xml:space="preserve"> PAGEREF _Toc102033169 \h </w:instrText>
            </w:r>
            <w:r w:rsidR="008B273E">
              <w:rPr>
                <w:noProof/>
                <w:webHidden/>
              </w:rPr>
            </w:r>
            <w:r w:rsidR="008B273E">
              <w:rPr>
                <w:noProof/>
                <w:webHidden/>
              </w:rPr>
              <w:fldChar w:fldCharType="separate"/>
            </w:r>
            <w:r w:rsidR="000560F6">
              <w:rPr>
                <w:noProof/>
                <w:webHidden/>
              </w:rPr>
              <w:t>5</w:t>
            </w:r>
            <w:r w:rsidR="008B273E">
              <w:rPr>
                <w:noProof/>
                <w:webHidden/>
              </w:rPr>
              <w:fldChar w:fldCharType="end"/>
            </w:r>
          </w:hyperlink>
        </w:p>
        <w:p w14:paraId="5470EFA1" w14:textId="4687E7D3" w:rsidR="008B273E" w:rsidRDefault="00353505">
          <w:pPr>
            <w:pStyle w:val="TOC2"/>
            <w:tabs>
              <w:tab w:val="left" w:pos="960"/>
              <w:tab w:val="right" w:leader="dot" w:pos="10070"/>
            </w:tabs>
            <w:rPr>
              <w:rFonts w:eastAsiaTheme="minorEastAsia" w:cstheme="minorBidi"/>
              <w:b w:val="0"/>
              <w:bCs w:val="0"/>
              <w:noProof/>
              <w:lang w:eastAsia="en-TT"/>
            </w:rPr>
          </w:pPr>
          <w:hyperlink w:anchor="_Toc102033170" w:history="1">
            <w:r w:rsidR="008B273E" w:rsidRPr="00BE5A34">
              <w:rPr>
                <w:rStyle w:val="Hyperlink"/>
                <w:noProof/>
              </w:rPr>
              <w:t>3.4.</w:t>
            </w:r>
            <w:r w:rsidR="008B273E">
              <w:rPr>
                <w:rFonts w:eastAsiaTheme="minorEastAsia" w:cstheme="minorBidi"/>
                <w:b w:val="0"/>
                <w:bCs w:val="0"/>
                <w:noProof/>
                <w:lang w:eastAsia="en-TT"/>
              </w:rPr>
              <w:tab/>
            </w:r>
            <w:r w:rsidR="008B273E" w:rsidRPr="00BE5A34">
              <w:rPr>
                <w:rStyle w:val="Hyperlink"/>
                <w:noProof/>
              </w:rPr>
              <w:t>Changing Password</w:t>
            </w:r>
            <w:r w:rsidR="008B273E">
              <w:rPr>
                <w:noProof/>
                <w:webHidden/>
              </w:rPr>
              <w:tab/>
            </w:r>
            <w:r w:rsidR="008B273E">
              <w:rPr>
                <w:noProof/>
                <w:webHidden/>
              </w:rPr>
              <w:fldChar w:fldCharType="begin"/>
            </w:r>
            <w:r w:rsidR="008B273E">
              <w:rPr>
                <w:noProof/>
                <w:webHidden/>
              </w:rPr>
              <w:instrText xml:space="preserve"> PAGEREF _Toc102033170 \h </w:instrText>
            </w:r>
            <w:r w:rsidR="008B273E">
              <w:rPr>
                <w:noProof/>
                <w:webHidden/>
              </w:rPr>
            </w:r>
            <w:r w:rsidR="008B273E">
              <w:rPr>
                <w:noProof/>
                <w:webHidden/>
              </w:rPr>
              <w:fldChar w:fldCharType="separate"/>
            </w:r>
            <w:r w:rsidR="000560F6">
              <w:rPr>
                <w:noProof/>
                <w:webHidden/>
              </w:rPr>
              <w:t>6</w:t>
            </w:r>
            <w:r w:rsidR="008B273E">
              <w:rPr>
                <w:noProof/>
                <w:webHidden/>
              </w:rPr>
              <w:fldChar w:fldCharType="end"/>
            </w:r>
          </w:hyperlink>
        </w:p>
        <w:p w14:paraId="0BA5D739" w14:textId="21120492" w:rsidR="008B273E" w:rsidRDefault="00353505">
          <w:pPr>
            <w:pStyle w:val="TOC3"/>
            <w:tabs>
              <w:tab w:val="left" w:pos="1200"/>
              <w:tab w:val="right" w:leader="dot" w:pos="10070"/>
            </w:tabs>
            <w:rPr>
              <w:rFonts w:eastAsiaTheme="minorEastAsia" w:cstheme="minorBidi"/>
              <w:noProof/>
              <w:sz w:val="22"/>
              <w:szCs w:val="22"/>
              <w:lang w:eastAsia="en-TT"/>
            </w:rPr>
          </w:pPr>
          <w:hyperlink w:anchor="_Toc102033171" w:history="1">
            <w:r w:rsidR="008B273E" w:rsidRPr="00BE5A34">
              <w:rPr>
                <w:rStyle w:val="Hyperlink"/>
                <w:rFonts w:ascii="Calibri" w:eastAsiaTheme="minorHAnsi" w:hAnsi="Calibri" w:cs="Calibri"/>
                <w:noProof/>
              </w:rPr>
              <w:t>3.4.1.</w:t>
            </w:r>
            <w:r w:rsidR="008B273E">
              <w:rPr>
                <w:rFonts w:eastAsiaTheme="minorEastAsia" w:cstheme="minorBidi"/>
                <w:noProof/>
                <w:sz w:val="22"/>
                <w:szCs w:val="22"/>
                <w:lang w:eastAsia="en-TT"/>
              </w:rPr>
              <w:tab/>
            </w:r>
            <w:r w:rsidR="008B273E" w:rsidRPr="00BE5A34">
              <w:rPr>
                <w:rStyle w:val="Hyperlink"/>
                <w:noProof/>
              </w:rPr>
              <w:t>Password</w:t>
            </w:r>
            <w:r w:rsidR="008B273E" w:rsidRPr="00BE5A34">
              <w:rPr>
                <w:rStyle w:val="Hyperlink"/>
                <w:rFonts w:ascii="Calibri" w:eastAsiaTheme="minorHAnsi" w:hAnsi="Calibri" w:cs="Calibri"/>
                <w:noProof/>
              </w:rPr>
              <w:t xml:space="preserve"> </w:t>
            </w:r>
            <w:r w:rsidR="008B273E" w:rsidRPr="00BE5A34">
              <w:rPr>
                <w:rStyle w:val="Hyperlink"/>
                <w:noProof/>
              </w:rPr>
              <w:t>Recovery</w:t>
            </w:r>
            <w:r w:rsidR="008B273E">
              <w:rPr>
                <w:noProof/>
                <w:webHidden/>
              </w:rPr>
              <w:tab/>
            </w:r>
            <w:r w:rsidR="008B273E">
              <w:rPr>
                <w:noProof/>
                <w:webHidden/>
              </w:rPr>
              <w:fldChar w:fldCharType="begin"/>
            </w:r>
            <w:r w:rsidR="008B273E">
              <w:rPr>
                <w:noProof/>
                <w:webHidden/>
              </w:rPr>
              <w:instrText xml:space="preserve"> PAGEREF _Toc102033171 \h </w:instrText>
            </w:r>
            <w:r w:rsidR="008B273E">
              <w:rPr>
                <w:noProof/>
                <w:webHidden/>
              </w:rPr>
            </w:r>
            <w:r w:rsidR="008B273E">
              <w:rPr>
                <w:noProof/>
                <w:webHidden/>
              </w:rPr>
              <w:fldChar w:fldCharType="separate"/>
            </w:r>
            <w:r w:rsidR="000560F6">
              <w:rPr>
                <w:noProof/>
                <w:webHidden/>
              </w:rPr>
              <w:t>6</w:t>
            </w:r>
            <w:r w:rsidR="008B273E">
              <w:rPr>
                <w:noProof/>
                <w:webHidden/>
              </w:rPr>
              <w:fldChar w:fldCharType="end"/>
            </w:r>
          </w:hyperlink>
        </w:p>
        <w:p w14:paraId="743E501D" w14:textId="5CB5541A" w:rsidR="008B273E" w:rsidRDefault="00353505">
          <w:pPr>
            <w:pStyle w:val="TOC2"/>
            <w:tabs>
              <w:tab w:val="left" w:pos="960"/>
              <w:tab w:val="right" w:leader="dot" w:pos="10070"/>
            </w:tabs>
            <w:rPr>
              <w:rFonts w:eastAsiaTheme="minorEastAsia" w:cstheme="minorBidi"/>
              <w:b w:val="0"/>
              <w:bCs w:val="0"/>
              <w:noProof/>
              <w:lang w:eastAsia="en-TT"/>
            </w:rPr>
          </w:pPr>
          <w:hyperlink w:anchor="_Toc102033172" w:history="1">
            <w:r w:rsidR="008B273E" w:rsidRPr="00BE5A34">
              <w:rPr>
                <w:rStyle w:val="Hyperlink"/>
                <w:noProof/>
              </w:rPr>
              <w:t>3.5.</w:t>
            </w:r>
            <w:r w:rsidR="008B273E">
              <w:rPr>
                <w:rFonts w:eastAsiaTheme="minorEastAsia" w:cstheme="minorBidi"/>
                <w:b w:val="0"/>
                <w:bCs w:val="0"/>
                <w:noProof/>
                <w:lang w:eastAsia="en-TT"/>
              </w:rPr>
              <w:tab/>
            </w:r>
            <w:r w:rsidR="008B273E" w:rsidRPr="00BE5A34">
              <w:rPr>
                <w:rStyle w:val="Hyperlink"/>
                <w:noProof/>
              </w:rPr>
              <w:t>Logging out</w:t>
            </w:r>
            <w:r w:rsidR="008B273E">
              <w:rPr>
                <w:noProof/>
                <w:webHidden/>
              </w:rPr>
              <w:tab/>
            </w:r>
            <w:r w:rsidR="008B273E">
              <w:rPr>
                <w:noProof/>
                <w:webHidden/>
              </w:rPr>
              <w:fldChar w:fldCharType="begin"/>
            </w:r>
            <w:r w:rsidR="008B273E">
              <w:rPr>
                <w:noProof/>
                <w:webHidden/>
              </w:rPr>
              <w:instrText xml:space="preserve"> PAGEREF _Toc102033172 \h </w:instrText>
            </w:r>
            <w:r w:rsidR="008B273E">
              <w:rPr>
                <w:noProof/>
                <w:webHidden/>
              </w:rPr>
            </w:r>
            <w:r w:rsidR="008B273E">
              <w:rPr>
                <w:noProof/>
                <w:webHidden/>
              </w:rPr>
              <w:fldChar w:fldCharType="separate"/>
            </w:r>
            <w:r w:rsidR="000560F6">
              <w:rPr>
                <w:noProof/>
                <w:webHidden/>
              </w:rPr>
              <w:t>6</w:t>
            </w:r>
            <w:r w:rsidR="008B273E">
              <w:rPr>
                <w:noProof/>
                <w:webHidden/>
              </w:rPr>
              <w:fldChar w:fldCharType="end"/>
            </w:r>
          </w:hyperlink>
        </w:p>
        <w:p w14:paraId="15946166" w14:textId="42ECCD8D" w:rsidR="008B273E" w:rsidRDefault="00353505">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3173" w:history="1">
            <w:r w:rsidR="008B273E" w:rsidRPr="00BE5A34">
              <w:rPr>
                <w:rStyle w:val="Hyperlink"/>
                <w:noProof/>
              </w:rPr>
              <w:t>4.</w:t>
            </w:r>
            <w:r w:rsidR="008B273E">
              <w:rPr>
                <w:rFonts w:eastAsiaTheme="minorEastAsia" w:cstheme="minorBidi"/>
                <w:b w:val="0"/>
                <w:bCs w:val="0"/>
                <w:i w:val="0"/>
                <w:iCs w:val="0"/>
                <w:noProof/>
                <w:sz w:val="22"/>
                <w:szCs w:val="22"/>
                <w:lang w:eastAsia="en-TT"/>
              </w:rPr>
              <w:tab/>
            </w:r>
            <w:r w:rsidR="008B273E" w:rsidRPr="00BE5A34">
              <w:rPr>
                <w:rStyle w:val="Hyperlink"/>
                <w:noProof/>
              </w:rPr>
              <w:t>Using The Assessor Main Panel</w:t>
            </w:r>
            <w:r w:rsidR="008B273E">
              <w:rPr>
                <w:noProof/>
                <w:webHidden/>
              </w:rPr>
              <w:tab/>
            </w:r>
            <w:r w:rsidR="008B273E">
              <w:rPr>
                <w:noProof/>
                <w:webHidden/>
              </w:rPr>
              <w:fldChar w:fldCharType="begin"/>
            </w:r>
            <w:r w:rsidR="008B273E">
              <w:rPr>
                <w:noProof/>
                <w:webHidden/>
              </w:rPr>
              <w:instrText xml:space="preserve"> PAGEREF _Toc102033173 \h </w:instrText>
            </w:r>
            <w:r w:rsidR="008B273E">
              <w:rPr>
                <w:noProof/>
                <w:webHidden/>
              </w:rPr>
            </w:r>
            <w:r w:rsidR="008B273E">
              <w:rPr>
                <w:noProof/>
                <w:webHidden/>
              </w:rPr>
              <w:fldChar w:fldCharType="separate"/>
            </w:r>
            <w:r w:rsidR="000560F6">
              <w:rPr>
                <w:noProof/>
                <w:webHidden/>
              </w:rPr>
              <w:t>7</w:t>
            </w:r>
            <w:r w:rsidR="008B273E">
              <w:rPr>
                <w:noProof/>
                <w:webHidden/>
              </w:rPr>
              <w:fldChar w:fldCharType="end"/>
            </w:r>
          </w:hyperlink>
        </w:p>
        <w:p w14:paraId="78693914" w14:textId="55C6C646" w:rsidR="008B273E" w:rsidRDefault="00353505">
          <w:pPr>
            <w:pStyle w:val="TOC2"/>
            <w:tabs>
              <w:tab w:val="left" w:pos="960"/>
              <w:tab w:val="right" w:leader="dot" w:pos="10070"/>
            </w:tabs>
            <w:rPr>
              <w:rFonts w:eastAsiaTheme="minorEastAsia" w:cstheme="minorBidi"/>
              <w:b w:val="0"/>
              <w:bCs w:val="0"/>
              <w:noProof/>
              <w:lang w:eastAsia="en-TT"/>
            </w:rPr>
          </w:pPr>
          <w:hyperlink w:anchor="_Toc102033174" w:history="1">
            <w:r w:rsidR="008B273E" w:rsidRPr="00BE5A34">
              <w:rPr>
                <w:rStyle w:val="Hyperlink"/>
                <w:noProof/>
              </w:rPr>
              <w:t>4.1.</w:t>
            </w:r>
            <w:r w:rsidR="008B273E">
              <w:rPr>
                <w:rFonts w:eastAsiaTheme="minorEastAsia" w:cstheme="minorBidi"/>
                <w:b w:val="0"/>
                <w:bCs w:val="0"/>
                <w:noProof/>
                <w:lang w:eastAsia="en-TT"/>
              </w:rPr>
              <w:tab/>
            </w:r>
            <w:r w:rsidR="008B273E" w:rsidRPr="00BE5A34">
              <w:rPr>
                <w:rStyle w:val="Hyperlink"/>
                <w:noProof/>
              </w:rPr>
              <w:t>Profile Management</w:t>
            </w:r>
            <w:r w:rsidR="008B273E">
              <w:rPr>
                <w:noProof/>
                <w:webHidden/>
              </w:rPr>
              <w:tab/>
            </w:r>
            <w:r w:rsidR="008B273E">
              <w:rPr>
                <w:noProof/>
                <w:webHidden/>
              </w:rPr>
              <w:fldChar w:fldCharType="begin"/>
            </w:r>
            <w:r w:rsidR="008B273E">
              <w:rPr>
                <w:noProof/>
                <w:webHidden/>
              </w:rPr>
              <w:instrText xml:space="preserve"> PAGEREF _Toc102033174 \h </w:instrText>
            </w:r>
            <w:r w:rsidR="008B273E">
              <w:rPr>
                <w:noProof/>
                <w:webHidden/>
              </w:rPr>
            </w:r>
            <w:r w:rsidR="008B273E">
              <w:rPr>
                <w:noProof/>
                <w:webHidden/>
              </w:rPr>
              <w:fldChar w:fldCharType="separate"/>
            </w:r>
            <w:r w:rsidR="000560F6">
              <w:rPr>
                <w:noProof/>
                <w:webHidden/>
              </w:rPr>
              <w:t>8</w:t>
            </w:r>
            <w:r w:rsidR="008B273E">
              <w:rPr>
                <w:noProof/>
                <w:webHidden/>
              </w:rPr>
              <w:fldChar w:fldCharType="end"/>
            </w:r>
          </w:hyperlink>
        </w:p>
        <w:p w14:paraId="77BFA8DA" w14:textId="3EDD612B" w:rsidR="008B273E" w:rsidRDefault="00353505">
          <w:pPr>
            <w:pStyle w:val="TOC3"/>
            <w:tabs>
              <w:tab w:val="left" w:pos="1200"/>
              <w:tab w:val="right" w:leader="dot" w:pos="10070"/>
            </w:tabs>
            <w:rPr>
              <w:rFonts w:eastAsiaTheme="minorEastAsia" w:cstheme="minorBidi"/>
              <w:noProof/>
              <w:sz w:val="22"/>
              <w:szCs w:val="22"/>
              <w:lang w:eastAsia="en-TT"/>
            </w:rPr>
          </w:pPr>
          <w:hyperlink w:anchor="_Toc102033175" w:history="1">
            <w:r w:rsidR="008B273E" w:rsidRPr="00BE5A34">
              <w:rPr>
                <w:rStyle w:val="Hyperlink"/>
                <w:noProof/>
              </w:rPr>
              <w:t>4.1.1.</w:t>
            </w:r>
            <w:r w:rsidR="008B273E">
              <w:rPr>
                <w:rFonts w:eastAsiaTheme="minorEastAsia" w:cstheme="minorBidi"/>
                <w:noProof/>
                <w:sz w:val="22"/>
                <w:szCs w:val="22"/>
                <w:lang w:eastAsia="en-TT"/>
              </w:rPr>
              <w:tab/>
            </w:r>
            <w:r w:rsidR="008B273E" w:rsidRPr="00BE5A34">
              <w:rPr>
                <w:rStyle w:val="Hyperlink"/>
                <w:noProof/>
              </w:rPr>
              <w:t>My Assessor Profile</w:t>
            </w:r>
            <w:r w:rsidR="008B273E">
              <w:rPr>
                <w:noProof/>
                <w:webHidden/>
              </w:rPr>
              <w:tab/>
            </w:r>
            <w:r w:rsidR="008B273E">
              <w:rPr>
                <w:noProof/>
                <w:webHidden/>
              </w:rPr>
              <w:fldChar w:fldCharType="begin"/>
            </w:r>
            <w:r w:rsidR="008B273E">
              <w:rPr>
                <w:noProof/>
                <w:webHidden/>
              </w:rPr>
              <w:instrText xml:space="preserve"> PAGEREF _Toc102033175 \h </w:instrText>
            </w:r>
            <w:r w:rsidR="008B273E">
              <w:rPr>
                <w:noProof/>
                <w:webHidden/>
              </w:rPr>
            </w:r>
            <w:r w:rsidR="008B273E">
              <w:rPr>
                <w:noProof/>
                <w:webHidden/>
              </w:rPr>
              <w:fldChar w:fldCharType="separate"/>
            </w:r>
            <w:r w:rsidR="000560F6">
              <w:rPr>
                <w:noProof/>
                <w:webHidden/>
              </w:rPr>
              <w:t>8</w:t>
            </w:r>
            <w:r w:rsidR="008B273E">
              <w:rPr>
                <w:noProof/>
                <w:webHidden/>
              </w:rPr>
              <w:fldChar w:fldCharType="end"/>
            </w:r>
          </w:hyperlink>
        </w:p>
        <w:p w14:paraId="0EBDA550" w14:textId="77440478" w:rsidR="008B273E" w:rsidRDefault="00353505">
          <w:pPr>
            <w:pStyle w:val="TOC2"/>
            <w:tabs>
              <w:tab w:val="left" w:pos="960"/>
              <w:tab w:val="right" w:leader="dot" w:pos="10070"/>
            </w:tabs>
            <w:rPr>
              <w:rFonts w:eastAsiaTheme="minorEastAsia" w:cstheme="minorBidi"/>
              <w:b w:val="0"/>
              <w:bCs w:val="0"/>
              <w:noProof/>
              <w:lang w:eastAsia="en-TT"/>
            </w:rPr>
          </w:pPr>
          <w:hyperlink w:anchor="_Toc102033176" w:history="1">
            <w:r w:rsidR="008B273E" w:rsidRPr="00BE5A34">
              <w:rPr>
                <w:rStyle w:val="Hyperlink"/>
                <w:noProof/>
              </w:rPr>
              <w:t>4.2.</w:t>
            </w:r>
            <w:r w:rsidR="008B273E">
              <w:rPr>
                <w:rFonts w:eastAsiaTheme="minorEastAsia" w:cstheme="minorBidi"/>
                <w:b w:val="0"/>
                <w:bCs w:val="0"/>
                <w:noProof/>
                <w:lang w:eastAsia="en-TT"/>
              </w:rPr>
              <w:tab/>
            </w:r>
            <w:r w:rsidR="008B273E" w:rsidRPr="00BE5A34">
              <w:rPr>
                <w:rStyle w:val="Hyperlink"/>
                <w:noProof/>
              </w:rPr>
              <w:t>Assessor Management</w:t>
            </w:r>
            <w:r w:rsidR="008B273E">
              <w:rPr>
                <w:noProof/>
                <w:webHidden/>
              </w:rPr>
              <w:tab/>
            </w:r>
            <w:r w:rsidR="008B273E">
              <w:rPr>
                <w:noProof/>
                <w:webHidden/>
              </w:rPr>
              <w:fldChar w:fldCharType="begin"/>
            </w:r>
            <w:r w:rsidR="008B273E">
              <w:rPr>
                <w:noProof/>
                <w:webHidden/>
              </w:rPr>
              <w:instrText xml:space="preserve"> PAGEREF _Toc102033176 \h </w:instrText>
            </w:r>
            <w:r w:rsidR="008B273E">
              <w:rPr>
                <w:noProof/>
                <w:webHidden/>
              </w:rPr>
            </w:r>
            <w:r w:rsidR="008B273E">
              <w:rPr>
                <w:noProof/>
                <w:webHidden/>
              </w:rPr>
              <w:fldChar w:fldCharType="separate"/>
            </w:r>
            <w:r w:rsidR="000560F6">
              <w:rPr>
                <w:noProof/>
                <w:webHidden/>
              </w:rPr>
              <w:t>9</w:t>
            </w:r>
            <w:r w:rsidR="008B273E">
              <w:rPr>
                <w:noProof/>
                <w:webHidden/>
              </w:rPr>
              <w:fldChar w:fldCharType="end"/>
            </w:r>
          </w:hyperlink>
        </w:p>
        <w:p w14:paraId="1C7BBA1E" w14:textId="67236A2E" w:rsidR="008B273E" w:rsidRDefault="00353505">
          <w:pPr>
            <w:pStyle w:val="TOC3"/>
            <w:tabs>
              <w:tab w:val="left" w:pos="1200"/>
              <w:tab w:val="right" w:leader="dot" w:pos="10070"/>
            </w:tabs>
            <w:rPr>
              <w:rFonts w:eastAsiaTheme="minorEastAsia" w:cstheme="minorBidi"/>
              <w:noProof/>
              <w:sz w:val="22"/>
              <w:szCs w:val="22"/>
              <w:lang w:eastAsia="en-TT"/>
            </w:rPr>
          </w:pPr>
          <w:hyperlink w:anchor="_Toc102033177" w:history="1">
            <w:r w:rsidR="008B273E" w:rsidRPr="00BE5A34">
              <w:rPr>
                <w:rStyle w:val="Hyperlink"/>
                <w:noProof/>
              </w:rPr>
              <w:t>4.2.1.</w:t>
            </w:r>
            <w:r w:rsidR="008B273E">
              <w:rPr>
                <w:rFonts w:eastAsiaTheme="minorEastAsia" w:cstheme="minorBidi"/>
                <w:noProof/>
                <w:sz w:val="22"/>
                <w:szCs w:val="22"/>
                <w:lang w:eastAsia="en-TT"/>
              </w:rPr>
              <w:tab/>
            </w:r>
            <w:r w:rsidR="008B273E" w:rsidRPr="00BE5A34">
              <w:rPr>
                <w:rStyle w:val="Hyperlink"/>
                <w:noProof/>
              </w:rPr>
              <w:t>Assessor Search</w:t>
            </w:r>
            <w:r w:rsidR="008B273E">
              <w:rPr>
                <w:noProof/>
                <w:webHidden/>
              </w:rPr>
              <w:tab/>
            </w:r>
            <w:r w:rsidR="008B273E">
              <w:rPr>
                <w:noProof/>
                <w:webHidden/>
              </w:rPr>
              <w:fldChar w:fldCharType="begin"/>
            </w:r>
            <w:r w:rsidR="008B273E">
              <w:rPr>
                <w:noProof/>
                <w:webHidden/>
              </w:rPr>
              <w:instrText xml:space="preserve"> PAGEREF _Toc102033177 \h </w:instrText>
            </w:r>
            <w:r w:rsidR="008B273E">
              <w:rPr>
                <w:noProof/>
                <w:webHidden/>
              </w:rPr>
            </w:r>
            <w:r w:rsidR="008B273E">
              <w:rPr>
                <w:noProof/>
                <w:webHidden/>
              </w:rPr>
              <w:fldChar w:fldCharType="separate"/>
            </w:r>
            <w:r w:rsidR="000560F6">
              <w:rPr>
                <w:noProof/>
                <w:webHidden/>
              </w:rPr>
              <w:t>9</w:t>
            </w:r>
            <w:r w:rsidR="008B273E">
              <w:rPr>
                <w:noProof/>
                <w:webHidden/>
              </w:rPr>
              <w:fldChar w:fldCharType="end"/>
            </w:r>
          </w:hyperlink>
        </w:p>
        <w:p w14:paraId="519FD263" w14:textId="1943E859" w:rsidR="008B273E" w:rsidRDefault="00353505">
          <w:pPr>
            <w:pStyle w:val="TOC3"/>
            <w:tabs>
              <w:tab w:val="left" w:pos="1200"/>
              <w:tab w:val="right" w:leader="dot" w:pos="10070"/>
            </w:tabs>
            <w:rPr>
              <w:rFonts w:eastAsiaTheme="minorEastAsia" w:cstheme="minorBidi"/>
              <w:noProof/>
              <w:sz w:val="22"/>
              <w:szCs w:val="22"/>
              <w:lang w:eastAsia="en-TT"/>
            </w:rPr>
          </w:pPr>
          <w:hyperlink w:anchor="_Toc102033178" w:history="1">
            <w:r w:rsidR="008B273E" w:rsidRPr="00BE5A34">
              <w:rPr>
                <w:rStyle w:val="Hyperlink"/>
                <w:noProof/>
              </w:rPr>
              <w:t>4.2.2.</w:t>
            </w:r>
            <w:r w:rsidR="008B273E">
              <w:rPr>
                <w:rFonts w:eastAsiaTheme="minorEastAsia" w:cstheme="minorBidi"/>
                <w:noProof/>
                <w:sz w:val="22"/>
                <w:szCs w:val="22"/>
                <w:lang w:eastAsia="en-TT"/>
              </w:rPr>
              <w:tab/>
            </w:r>
            <w:r w:rsidR="008B273E" w:rsidRPr="00BE5A34">
              <w:rPr>
                <w:rStyle w:val="Hyperlink"/>
                <w:noProof/>
              </w:rPr>
              <w:t>Assessor Notice Board</w:t>
            </w:r>
            <w:r w:rsidR="008B273E">
              <w:rPr>
                <w:noProof/>
                <w:webHidden/>
              </w:rPr>
              <w:tab/>
            </w:r>
            <w:r w:rsidR="008B273E">
              <w:rPr>
                <w:noProof/>
                <w:webHidden/>
              </w:rPr>
              <w:fldChar w:fldCharType="begin"/>
            </w:r>
            <w:r w:rsidR="008B273E">
              <w:rPr>
                <w:noProof/>
                <w:webHidden/>
              </w:rPr>
              <w:instrText xml:space="preserve"> PAGEREF _Toc102033178 \h </w:instrText>
            </w:r>
            <w:r w:rsidR="008B273E">
              <w:rPr>
                <w:noProof/>
                <w:webHidden/>
              </w:rPr>
            </w:r>
            <w:r w:rsidR="008B273E">
              <w:rPr>
                <w:noProof/>
                <w:webHidden/>
              </w:rPr>
              <w:fldChar w:fldCharType="separate"/>
            </w:r>
            <w:r w:rsidR="000560F6">
              <w:rPr>
                <w:noProof/>
                <w:webHidden/>
              </w:rPr>
              <w:t>10</w:t>
            </w:r>
            <w:r w:rsidR="008B273E">
              <w:rPr>
                <w:noProof/>
                <w:webHidden/>
              </w:rPr>
              <w:fldChar w:fldCharType="end"/>
            </w:r>
          </w:hyperlink>
        </w:p>
        <w:p w14:paraId="7B56F05C" w14:textId="6547B910" w:rsidR="008B273E" w:rsidRDefault="00353505">
          <w:pPr>
            <w:pStyle w:val="TOC2"/>
            <w:tabs>
              <w:tab w:val="left" w:pos="960"/>
              <w:tab w:val="right" w:leader="dot" w:pos="10070"/>
            </w:tabs>
            <w:rPr>
              <w:rFonts w:eastAsiaTheme="minorEastAsia" w:cstheme="minorBidi"/>
              <w:b w:val="0"/>
              <w:bCs w:val="0"/>
              <w:noProof/>
              <w:lang w:eastAsia="en-TT"/>
            </w:rPr>
          </w:pPr>
          <w:hyperlink w:anchor="_Toc102033179" w:history="1">
            <w:r w:rsidR="008B273E" w:rsidRPr="00BE5A34">
              <w:rPr>
                <w:rStyle w:val="Hyperlink"/>
                <w:noProof/>
              </w:rPr>
              <w:t>4.3.</w:t>
            </w:r>
            <w:r w:rsidR="008B273E">
              <w:rPr>
                <w:rFonts w:eastAsiaTheme="minorEastAsia" w:cstheme="minorBidi"/>
                <w:b w:val="0"/>
                <w:bCs w:val="0"/>
                <w:noProof/>
                <w:lang w:eastAsia="en-TT"/>
              </w:rPr>
              <w:tab/>
            </w:r>
            <w:r w:rsidR="008B273E" w:rsidRPr="00BE5A34">
              <w:rPr>
                <w:rStyle w:val="Hyperlink"/>
                <w:noProof/>
              </w:rPr>
              <w:t>Certificate Management</w:t>
            </w:r>
            <w:r w:rsidR="008B273E">
              <w:rPr>
                <w:noProof/>
                <w:webHidden/>
              </w:rPr>
              <w:tab/>
            </w:r>
            <w:r w:rsidR="008B273E">
              <w:rPr>
                <w:noProof/>
                <w:webHidden/>
              </w:rPr>
              <w:fldChar w:fldCharType="begin"/>
            </w:r>
            <w:r w:rsidR="008B273E">
              <w:rPr>
                <w:noProof/>
                <w:webHidden/>
              </w:rPr>
              <w:instrText xml:space="preserve"> PAGEREF _Toc102033179 \h </w:instrText>
            </w:r>
            <w:r w:rsidR="008B273E">
              <w:rPr>
                <w:noProof/>
                <w:webHidden/>
              </w:rPr>
            </w:r>
            <w:r w:rsidR="008B273E">
              <w:rPr>
                <w:noProof/>
                <w:webHidden/>
              </w:rPr>
              <w:fldChar w:fldCharType="separate"/>
            </w:r>
            <w:r w:rsidR="000560F6">
              <w:rPr>
                <w:noProof/>
                <w:webHidden/>
              </w:rPr>
              <w:t>11</w:t>
            </w:r>
            <w:r w:rsidR="008B273E">
              <w:rPr>
                <w:noProof/>
                <w:webHidden/>
              </w:rPr>
              <w:fldChar w:fldCharType="end"/>
            </w:r>
          </w:hyperlink>
        </w:p>
        <w:p w14:paraId="514FF5CD" w14:textId="356A3FC2" w:rsidR="008B273E" w:rsidRDefault="00353505">
          <w:pPr>
            <w:pStyle w:val="TOC3"/>
            <w:tabs>
              <w:tab w:val="left" w:pos="1200"/>
              <w:tab w:val="right" w:leader="dot" w:pos="10070"/>
            </w:tabs>
            <w:rPr>
              <w:rFonts w:eastAsiaTheme="minorEastAsia" w:cstheme="minorBidi"/>
              <w:noProof/>
              <w:sz w:val="22"/>
              <w:szCs w:val="22"/>
              <w:lang w:eastAsia="en-TT"/>
            </w:rPr>
          </w:pPr>
          <w:hyperlink w:anchor="_Toc102033180" w:history="1">
            <w:r w:rsidR="008B273E" w:rsidRPr="00BE5A34">
              <w:rPr>
                <w:rStyle w:val="Hyperlink"/>
                <w:noProof/>
              </w:rPr>
              <w:t>4.3.1.</w:t>
            </w:r>
            <w:r w:rsidR="008B273E">
              <w:rPr>
                <w:rFonts w:eastAsiaTheme="minorEastAsia" w:cstheme="minorBidi"/>
                <w:noProof/>
                <w:sz w:val="22"/>
                <w:szCs w:val="22"/>
                <w:lang w:eastAsia="en-TT"/>
              </w:rPr>
              <w:tab/>
            </w:r>
            <w:r w:rsidR="008B273E" w:rsidRPr="00BE5A34">
              <w:rPr>
                <w:rStyle w:val="Hyperlink"/>
                <w:noProof/>
              </w:rPr>
              <w:t>Candidate Profiles</w:t>
            </w:r>
            <w:r w:rsidR="008B273E">
              <w:rPr>
                <w:noProof/>
                <w:webHidden/>
              </w:rPr>
              <w:tab/>
            </w:r>
            <w:r w:rsidR="008B273E">
              <w:rPr>
                <w:noProof/>
                <w:webHidden/>
              </w:rPr>
              <w:fldChar w:fldCharType="begin"/>
            </w:r>
            <w:r w:rsidR="008B273E">
              <w:rPr>
                <w:noProof/>
                <w:webHidden/>
              </w:rPr>
              <w:instrText xml:space="preserve"> PAGEREF _Toc102033180 \h </w:instrText>
            </w:r>
            <w:r w:rsidR="008B273E">
              <w:rPr>
                <w:noProof/>
                <w:webHidden/>
              </w:rPr>
            </w:r>
            <w:r w:rsidR="008B273E">
              <w:rPr>
                <w:noProof/>
                <w:webHidden/>
              </w:rPr>
              <w:fldChar w:fldCharType="separate"/>
            </w:r>
            <w:r w:rsidR="000560F6">
              <w:rPr>
                <w:noProof/>
                <w:webHidden/>
              </w:rPr>
              <w:t>11</w:t>
            </w:r>
            <w:r w:rsidR="008B273E">
              <w:rPr>
                <w:noProof/>
                <w:webHidden/>
              </w:rPr>
              <w:fldChar w:fldCharType="end"/>
            </w:r>
          </w:hyperlink>
        </w:p>
        <w:p w14:paraId="0395A765" w14:textId="15B737AD" w:rsidR="008B273E" w:rsidRDefault="00353505">
          <w:pPr>
            <w:pStyle w:val="TOC3"/>
            <w:tabs>
              <w:tab w:val="left" w:pos="1200"/>
              <w:tab w:val="right" w:leader="dot" w:pos="10070"/>
            </w:tabs>
            <w:rPr>
              <w:rFonts w:eastAsiaTheme="minorEastAsia" w:cstheme="minorBidi"/>
              <w:noProof/>
              <w:sz w:val="22"/>
              <w:szCs w:val="22"/>
              <w:lang w:eastAsia="en-TT"/>
            </w:rPr>
          </w:pPr>
          <w:hyperlink w:anchor="_Toc102033181" w:history="1">
            <w:r w:rsidR="008B273E" w:rsidRPr="00BE5A34">
              <w:rPr>
                <w:rStyle w:val="Hyperlink"/>
                <w:noProof/>
              </w:rPr>
              <w:t>4.3.2.</w:t>
            </w:r>
            <w:r w:rsidR="008B273E">
              <w:rPr>
                <w:rFonts w:eastAsiaTheme="minorEastAsia" w:cstheme="minorBidi"/>
                <w:noProof/>
                <w:sz w:val="22"/>
                <w:szCs w:val="22"/>
                <w:lang w:eastAsia="en-TT"/>
              </w:rPr>
              <w:tab/>
            </w:r>
            <w:r w:rsidR="008B273E" w:rsidRPr="00BE5A34">
              <w:rPr>
                <w:rStyle w:val="Hyperlink"/>
                <w:noProof/>
              </w:rPr>
              <w:t>Enrol Candidates into Cycle</w:t>
            </w:r>
            <w:r w:rsidR="008B273E">
              <w:rPr>
                <w:noProof/>
                <w:webHidden/>
              </w:rPr>
              <w:tab/>
            </w:r>
            <w:r w:rsidR="008B273E">
              <w:rPr>
                <w:noProof/>
                <w:webHidden/>
              </w:rPr>
              <w:fldChar w:fldCharType="begin"/>
            </w:r>
            <w:r w:rsidR="008B273E">
              <w:rPr>
                <w:noProof/>
                <w:webHidden/>
              </w:rPr>
              <w:instrText xml:space="preserve"> PAGEREF _Toc102033181 \h </w:instrText>
            </w:r>
            <w:r w:rsidR="008B273E">
              <w:rPr>
                <w:noProof/>
                <w:webHidden/>
              </w:rPr>
            </w:r>
            <w:r w:rsidR="008B273E">
              <w:rPr>
                <w:noProof/>
                <w:webHidden/>
              </w:rPr>
              <w:fldChar w:fldCharType="separate"/>
            </w:r>
            <w:r w:rsidR="000560F6">
              <w:rPr>
                <w:noProof/>
                <w:webHidden/>
              </w:rPr>
              <w:t>13</w:t>
            </w:r>
            <w:r w:rsidR="008B273E">
              <w:rPr>
                <w:noProof/>
                <w:webHidden/>
              </w:rPr>
              <w:fldChar w:fldCharType="end"/>
            </w:r>
          </w:hyperlink>
        </w:p>
        <w:p w14:paraId="1F439314" w14:textId="0F5359F0" w:rsidR="008B273E" w:rsidRDefault="00353505">
          <w:pPr>
            <w:pStyle w:val="TOC3"/>
            <w:tabs>
              <w:tab w:val="left" w:pos="1200"/>
              <w:tab w:val="right" w:leader="dot" w:pos="10070"/>
            </w:tabs>
            <w:rPr>
              <w:rFonts w:eastAsiaTheme="minorEastAsia" w:cstheme="minorBidi"/>
              <w:noProof/>
              <w:sz w:val="22"/>
              <w:szCs w:val="22"/>
              <w:lang w:eastAsia="en-TT"/>
            </w:rPr>
          </w:pPr>
          <w:hyperlink w:anchor="_Toc102033182" w:history="1">
            <w:r w:rsidR="008B273E" w:rsidRPr="00BE5A34">
              <w:rPr>
                <w:rStyle w:val="Hyperlink"/>
                <w:noProof/>
              </w:rPr>
              <w:t>4.3.3.</w:t>
            </w:r>
            <w:r w:rsidR="008B273E">
              <w:rPr>
                <w:rFonts w:eastAsiaTheme="minorEastAsia" w:cstheme="minorBidi"/>
                <w:noProof/>
                <w:sz w:val="22"/>
                <w:szCs w:val="22"/>
                <w:lang w:eastAsia="en-TT"/>
              </w:rPr>
              <w:tab/>
            </w:r>
            <w:r w:rsidR="008B273E" w:rsidRPr="00BE5A34">
              <w:rPr>
                <w:rStyle w:val="Hyperlink"/>
                <w:noProof/>
              </w:rPr>
              <w:t>Managing Candidates’ units</w:t>
            </w:r>
            <w:r w:rsidR="008B273E">
              <w:rPr>
                <w:noProof/>
                <w:webHidden/>
              </w:rPr>
              <w:tab/>
            </w:r>
            <w:r w:rsidR="008B273E">
              <w:rPr>
                <w:noProof/>
                <w:webHidden/>
              </w:rPr>
              <w:fldChar w:fldCharType="begin"/>
            </w:r>
            <w:r w:rsidR="008B273E">
              <w:rPr>
                <w:noProof/>
                <w:webHidden/>
              </w:rPr>
              <w:instrText xml:space="preserve"> PAGEREF _Toc102033182 \h </w:instrText>
            </w:r>
            <w:r w:rsidR="008B273E">
              <w:rPr>
                <w:noProof/>
                <w:webHidden/>
              </w:rPr>
            </w:r>
            <w:r w:rsidR="008B273E">
              <w:rPr>
                <w:noProof/>
                <w:webHidden/>
              </w:rPr>
              <w:fldChar w:fldCharType="separate"/>
            </w:r>
            <w:r w:rsidR="000560F6">
              <w:rPr>
                <w:noProof/>
                <w:webHidden/>
              </w:rPr>
              <w:t>14</w:t>
            </w:r>
            <w:r w:rsidR="008B273E">
              <w:rPr>
                <w:noProof/>
                <w:webHidden/>
              </w:rPr>
              <w:fldChar w:fldCharType="end"/>
            </w:r>
          </w:hyperlink>
        </w:p>
        <w:p w14:paraId="7E6E2161" w14:textId="2D10901D" w:rsidR="008B273E" w:rsidRDefault="00353505">
          <w:pPr>
            <w:pStyle w:val="TOC3"/>
            <w:tabs>
              <w:tab w:val="left" w:pos="1200"/>
              <w:tab w:val="right" w:leader="dot" w:pos="10070"/>
            </w:tabs>
            <w:rPr>
              <w:rFonts w:eastAsiaTheme="minorEastAsia" w:cstheme="minorBidi"/>
              <w:noProof/>
              <w:sz w:val="22"/>
              <w:szCs w:val="22"/>
              <w:lang w:eastAsia="en-TT"/>
            </w:rPr>
          </w:pPr>
          <w:hyperlink w:anchor="_Toc102033183" w:history="1">
            <w:r w:rsidR="008B273E" w:rsidRPr="00BE5A34">
              <w:rPr>
                <w:rStyle w:val="Hyperlink"/>
                <w:noProof/>
              </w:rPr>
              <w:t>4.3.4.</w:t>
            </w:r>
            <w:r w:rsidR="008B273E">
              <w:rPr>
                <w:rFonts w:eastAsiaTheme="minorEastAsia" w:cstheme="minorBidi"/>
                <w:noProof/>
                <w:sz w:val="22"/>
                <w:szCs w:val="22"/>
                <w:lang w:eastAsia="en-TT"/>
              </w:rPr>
              <w:tab/>
            </w:r>
            <w:r w:rsidR="008B273E" w:rsidRPr="00BE5A34">
              <w:rPr>
                <w:rStyle w:val="Hyperlink"/>
                <w:noProof/>
              </w:rPr>
              <w:t>Awarding units to candidates via PLAR</w:t>
            </w:r>
            <w:r w:rsidR="008B273E">
              <w:rPr>
                <w:noProof/>
                <w:webHidden/>
              </w:rPr>
              <w:tab/>
            </w:r>
            <w:r w:rsidR="008B273E">
              <w:rPr>
                <w:noProof/>
                <w:webHidden/>
              </w:rPr>
              <w:fldChar w:fldCharType="begin"/>
            </w:r>
            <w:r w:rsidR="008B273E">
              <w:rPr>
                <w:noProof/>
                <w:webHidden/>
              </w:rPr>
              <w:instrText xml:space="preserve"> PAGEREF _Toc102033183 \h </w:instrText>
            </w:r>
            <w:r w:rsidR="008B273E">
              <w:rPr>
                <w:noProof/>
                <w:webHidden/>
              </w:rPr>
            </w:r>
            <w:r w:rsidR="008B273E">
              <w:rPr>
                <w:noProof/>
                <w:webHidden/>
              </w:rPr>
              <w:fldChar w:fldCharType="separate"/>
            </w:r>
            <w:r w:rsidR="000560F6">
              <w:rPr>
                <w:noProof/>
                <w:webHidden/>
              </w:rPr>
              <w:t>17</w:t>
            </w:r>
            <w:r w:rsidR="008B273E">
              <w:rPr>
                <w:noProof/>
                <w:webHidden/>
              </w:rPr>
              <w:fldChar w:fldCharType="end"/>
            </w:r>
          </w:hyperlink>
        </w:p>
        <w:p w14:paraId="62039281" w14:textId="068DF74A" w:rsidR="008B273E" w:rsidRDefault="00353505">
          <w:pPr>
            <w:pStyle w:val="TOC3"/>
            <w:tabs>
              <w:tab w:val="left" w:pos="1200"/>
              <w:tab w:val="right" w:leader="dot" w:pos="10070"/>
            </w:tabs>
            <w:rPr>
              <w:rFonts w:eastAsiaTheme="minorEastAsia" w:cstheme="minorBidi"/>
              <w:noProof/>
              <w:sz w:val="22"/>
              <w:szCs w:val="22"/>
              <w:lang w:eastAsia="en-TT"/>
            </w:rPr>
          </w:pPr>
          <w:hyperlink w:anchor="_Toc102033184" w:history="1">
            <w:r w:rsidR="008B273E" w:rsidRPr="00BE5A34">
              <w:rPr>
                <w:rStyle w:val="Hyperlink"/>
                <w:noProof/>
              </w:rPr>
              <w:t>4.3.5.</w:t>
            </w:r>
            <w:r w:rsidR="008B273E">
              <w:rPr>
                <w:rFonts w:eastAsiaTheme="minorEastAsia" w:cstheme="minorBidi"/>
                <w:noProof/>
                <w:sz w:val="22"/>
                <w:szCs w:val="22"/>
                <w:lang w:eastAsia="en-TT"/>
              </w:rPr>
              <w:tab/>
            </w:r>
            <w:r w:rsidR="008B273E" w:rsidRPr="00BE5A34">
              <w:rPr>
                <w:rStyle w:val="Hyperlink"/>
                <w:noProof/>
              </w:rPr>
              <w:t>Managing Cycle</w:t>
            </w:r>
            <w:r w:rsidR="008B273E">
              <w:rPr>
                <w:noProof/>
                <w:webHidden/>
              </w:rPr>
              <w:tab/>
            </w:r>
            <w:r w:rsidR="008B273E">
              <w:rPr>
                <w:noProof/>
                <w:webHidden/>
              </w:rPr>
              <w:fldChar w:fldCharType="begin"/>
            </w:r>
            <w:r w:rsidR="008B273E">
              <w:rPr>
                <w:noProof/>
                <w:webHidden/>
              </w:rPr>
              <w:instrText xml:space="preserve"> PAGEREF _Toc102033184 \h </w:instrText>
            </w:r>
            <w:r w:rsidR="008B273E">
              <w:rPr>
                <w:noProof/>
                <w:webHidden/>
              </w:rPr>
            </w:r>
            <w:r w:rsidR="008B273E">
              <w:rPr>
                <w:noProof/>
                <w:webHidden/>
              </w:rPr>
              <w:fldChar w:fldCharType="separate"/>
            </w:r>
            <w:r w:rsidR="000560F6">
              <w:rPr>
                <w:noProof/>
                <w:webHidden/>
              </w:rPr>
              <w:t>18</w:t>
            </w:r>
            <w:r w:rsidR="008B273E">
              <w:rPr>
                <w:noProof/>
                <w:webHidden/>
              </w:rPr>
              <w:fldChar w:fldCharType="end"/>
            </w:r>
          </w:hyperlink>
        </w:p>
        <w:p w14:paraId="3E1839E7" w14:textId="378FF77A" w:rsidR="008B273E" w:rsidRDefault="00353505">
          <w:pPr>
            <w:pStyle w:val="TOC3"/>
            <w:tabs>
              <w:tab w:val="left" w:pos="1200"/>
              <w:tab w:val="right" w:leader="dot" w:pos="10070"/>
            </w:tabs>
            <w:rPr>
              <w:rFonts w:eastAsiaTheme="minorEastAsia" w:cstheme="minorBidi"/>
              <w:noProof/>
              <w:sz w:val="22"/>
              <w:szCs w:val="22"/>
              <w:lang w:eastAsia="en-TT"/>
            </w:rPr>
          </w:pPr>
          <w:hyperlink w:anchor="_Toc102033185" w:history="1">
            <w:r w:rsidR="008B273E" w:rsidRPr="00BE5A34">
              <w:rPr>
                <w:rStyle w:val="Hyperlink"/>
                <w:noProof/>
              </w:rPr>
              <w:t>4.3.6.</w:t>
            </w:r>
            <w:r w:rsidR="008B273E">
              <w:rPr>
                <w:rFonts w:eastAsiaTheme="minorEastAsia" w:cstheme="minorBidi"/>
                <w:noProof/>
                <w:sz w:val="22"/>
                <w:szCs w:val="22"/>
                <w:lang w:eastAsia="en-TT"/>
              </w:rPr>
              <w:tab/>
            </w:r>
            <w:r w:rsidR="008B273E" w:rsidRPr="00BE5A34">
              <w:rPr>
                <w:rStyle w:val="Hyperlink"/>
                <w:noProof/>
              </w:rPr>
              <w:t>Managing PLAR</w:t>
            </w:r>
            <w:r w:rsidR="008B273E">
              <w:rPr>
                <w:noProof/>
                <w:webHidden/>
              </w:rPr>
              <w:tab/>
            </w:r>
            <w:r w:rsidR="008B273E">
              <w:rPr>
                <w:noProof/>
                <w:webHidden/>
              </w:rPr>
              <w:fldChar w:fldCharType="begin"/>
            </w:r>
            <w:r w:rsidR="008B273E">
              <w:rPr>
                <w:noProof/>
                <w:webHidden/>
              </w:rPr>
              <w:instrText xml:space="preserve"> PAGEREF _Toc102033185 \h </w:instrText>
            </w:r>
            <w:r w:rsidR="008B273E">
              <w:rPr>
                <w:noProof/>
                <w:webHidden/>
              </w:rPr>
            </w:r>
            <w:r w:rsidR="008B273E">
              <w:rPr>
                <w:noProof/>
                <w:webHidden/>
              </w:rPr>
              <w:fldChar w:fldCharType="separate"/>
            </w:r>
            <w:r w:rsidR="000560F6">
              <w:rPr>
                <w:noProof/>
                <w:webHidden/>
              </w:rPr>
              <w:t>19</w:t>
            </w:r>
            <w:r w:rsidR="008B273E">
              <w:rPr>
                <w:noProof/>
                <w:webHidden/>
              </w:rPr>
              <w:fldChar w:fldCharType="end"/>
            </w:r>
          </w:hyperlink>
        </w:p>
        <w:p w14:paraId="427220FE" w14:textId="439C248E" w:rsidR="008B273E" w:rsidRDefault="00353505">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3186" w:history="1">
            <w:r w:rsidR="008B273E" w:rsidRPr="00BE5A34">
              <w:rPr>
                <w:rStyle w:val="Hyperlink"/>
                <w:noProof/>
              </w:rPr>
              <w:t>5.</w:t>
            </w:r>
            <w:r w:rsidR="008B273E">
              <w:rPr>
                <w:rFonts w:eastAsiaTheme="minorEastAsia" w:cstheme="minorBidi"/>
                <w:b w:val="0"/>
                <w:bCs w:val="0"/>
                <w:i w:val="0"/>
                <w:iCs w:val="0"/>
                <w:noProof/>
                <w:sz w:val="22"/>
                <w:szCs w:val="22"/>
                <w:lang w:eastAsia="en-TT"/>
              </w:rPr>
              <w:tab/>
            </w:r>
            <w:r w:rsidR="008B273E" w:rsidRPr="00BE5A34">
              <w:rPr>
                <w:rStyle w:val="Hyperlink"/>
                <w:noProof/>
              </w:rPr>
              <w:t>Step-by-Step Guide for Assessors</w:t>
            </w:r>
            <w:r w:rsidR="008B273E">
              <w:rPr>
                <w:noProof/>
                <w:webHidden/>
              </w:rPr>
              <w:tab/>
            </w:r>
            <w:r w:rsidR="008B273E">
              <w:rPr>
                <w:noProof/>
                <w:webHidden/>
              </w:rPr>
              <w:fldChar w:fldCharType="begin"/>
            </w:r>
            <w:r w:rsidR="008B273E">
              <w:rPr>
                <w:noProof/>
                <w:webHidden/>
              </w:rPr>
              <w:instrText xml:space="preserve"> PAGEREF _Toc102033186 \h </w:instrText>
            </w:r>
            <w:r w:rsidR="008B273E">
              <w:rPr>
                <w:noProof/>
                <w:webHidden/>
              </w:rPr>
            </w:r>
            <w:r w:rsidR="008B273E">
              <w:rPr>
                <w:noProof/>
                <w:webHidden/>
              </w:rPr>
              <w:fldChar w:fldCharType="separate"/>
            </w:r>
            <w:r w:rsidR="000560F6">
              <w:rPr>
                <w:noProof/>
                <w:webHidden/>
              </w:rPr>
              <w:t>23</w:t>
            </w:r>
            <w:r w:rsidR="008B273E">
              <w:rPr>
                <w:noProof/>
                <w:webHidden/>
              </w:rPr>
              <w:fldChar w:fldCharType="end"/>
            </w:r>
          </w:hyperlink>
        </w:p>
        <w:p w14:paraId="2F689474" w14:textId="3DEBFB69" w:rsidR="008B273E" w:rsidRDefault="00353505">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3187" w:history="1">
            <w:r w:rsidR="008B273E" w:rsidRPr="00BE5A34">
              <w:rPr>
                <w:rStyle w:val="Hyperlink"/>
                <w:noProof/>
              </w:rPr>
              <w:t>6.</w:t>
            </w:r>
            <w:r w:rsidR="008B273E">
              <w:rPr>
                <w:rFonts w:eastAsiaTheme="minorEastAsia" w:cstheme="minorBidi"/>
                <w:b w:val="0"/>
                <w:bCs w:val="0"/>
                <w:i w:val="0"/>
                <w:iCs w:val="0"/>
                <w:noProof/>
                <w:sz w:val="22"/>
                <w:szCs w:val="22"/>
                <w:lang w:eastAsia="en-TT"/>
              </w:rPr>
              <w:tab/>
            </w:r>
            <w:r w:rsidR="008B273E" w:rsidRPr="00BE5A34">
              <w:rPr>
                <w:rStyle w:val="Hyperlink"/>
                <w:noProof/>
              </w:rPr>
              <w:t>Error Handling</w:t>
            </w:r>
            <w:r w:rsidR="008B273E">
              <w:rPr>
                <w:noProof/>
                <w:webHidden/>
              </w:rPr>
              <w:tab/>
            </w:r>
            <w:r w:rsidR="008B273E">
              <w:rPr>
                <w:noProof/>
                <w:webHidden/>
              </w:rPr>
              <w:fldChar w:fldCharType="begin"/>
            </w:r>
            <w:r w:rsidR="008B273E">
              <w:rPr>
                <w:noProof/>
                <w:webHidden/>
              </w:rPr>
              <w:instrText xml:space="preserve"> PAGEREF _Toc102033187 \h </w:instrText>
            </w:r>
            <w:r w:rsidR="008B273E">
              <w:rPr>
                <w:noProof/>
                <w:webHidden/>
              </w:rPr>
            </w:r>
            <w:r w:rsidR="008B273E">
              <w:rPr>
                <w:noProof/>
                <w:webHidden/>
              </w:rPr>
              <w:fldChar w:fldCharType="separate"/>
            </w:r>
            <w:r w:rsidR="000560F6">
              <w:rPr>
                <w:noProof/>
                <w:webHidden/>
              </w:rPr>
              <w:t>24</w:t>
            </w:r>
            <w:r w:rsidR="008B273E">
              <w:rPr>
                <w:noProof/>
                <w:webHidden/>
              </w:rPr>
              <w:fldChar w:fldCharType="end"/>
            </w:r>
          </w:hyperlink>
        </w:p>
        <w:p w14:paraId="5A13FA5C" w14:textId="4DA310B8" w:rsidR="008B273E" w:rsidRDefault="00353505">
          <w:pPr>
            <w:pStyle w:val="TOC2"/>
            <w:tabs>
              <w:tab w:val="left" w:pos="960"/>
              <w:tab w:val="right" w:leader="dot" w:pos="10070"/>
            </w:tabs>
            <w:rPr>
              <w:rFonts w:eastAsiaTheme="minorEastAsia" w:cstheme="minorBidi"/>
              <w:b w:val="0"/>
              <w:bCs w:val="0"/>
              <w:noProof/>
              <w:lang w:eastAsia="en-TT"/>
            </w:rPr>
          </w:pPr>
          <w:hyperlink w:anchor="_Toc102033188" w:history="1">
            <w:r w:rsidR="008B273E" w:rsidRPr="00BE5A34">
              <w:rPr>
                <w:rStyle w:val="Hyperlink"/>
                <w:noProof/>
              </w:rPr>
              <w:t>6.1.</w:t>
            </w:r>
            <w:r w:rsidR="008B273E">
              <w:rPr>
                <w:rFonts w:eastAsiaTheme="minorEastAsia" w:cstheme="minorBidi"/>
                <w:b w:val="0"/>
                <w:bCs w:val="0"/>
                <w:noProof/>
                <w:lang w:eastAsia="en-TT"/>
              </w:rPr>
              <w:tab/>
            </w:r>
            <w:r w:rsidR="008B273E" w:rsidRPr="00BE5A34">
              <w:rPr>
                <w:rStyle w:val="Hyperlink"/>
                <w:noProof/>
              </w:rPr>
              <w:t>Common Errors</w:t>
            </w:r>
            <w:r w:rsidR="008B273E">
              <w:rPr>
                <w:noProof/>
                <w:webHidden/>
              </w:rPr>
              <w:tab/>
            </w:r>
            <w:r w:rsidR="008B273E">
              <w:rPr>
                <w:noProof/>
                <w:webHidden/>
              </w:rPr>
              <w:fldChar w:fldCharType="begin"/>
            </w:r>
            <w:r w:rsidR="008B273E">
              <w:rPr>
                <w:noProof/>
                <w:webHidden/>
              </w:rPr>
              <w:instrText xml:space="preserve"> PAGEREF _Toc102033188 \h </w:instrText>
            </w:r>
            <w:r w:rsidR="008B273E">
              <w:rPr>
                <w:noProof/>
                <w:webHidden/>
              </w:rPr>
            </w:r>
            <w:r w:rsidR="008B273E">
              <w:rPr>
                <w:noProof/>
                <w:webHidden/>
              </w:rPr>
              <w:fldChar w:fldCharType="separate"/>
            </w:r>
            <w:r w:rsidR="000560F6">
              <w:rPr>
                <w:noProof/>
                <w:webHidden/>
              </w:rPr>
              <w:t>24</w:t>
            </w:r>
            <w:r w:rsidR="008B273E">
              <w:rPr>
                <w:noProof/>
                <w:webHidden/>
              </w:rPr>
              <w:fldChar w:fldCharType="end"/>
            </w:r>
          </w:hyperlink>
        </w:p>
        <w:p w14:paraId="4B787B8E" w14:textId="41F7C8C3" w:rsidR="008B273E" w:rsidRDefault="00353505">
          <w:pPr>
            <w:pStyle w:val="TOC2"/>
            <w:tabs>
              <w:tab w:val="left" w:pos="960"/>
              <w:tab w:val="right" w:leader="dot" w:pos="10070"/>
            </w:tabs>
            <w:rPr>
              <w:rFonts w:eastAsiaTheme="minorEastAsia" w:cstheme="minorBidi"/>
              <w:b w:val="0"/>
              <w:bCs w:val="0"/>
              <w:noProof/>
              <w:lang w:eastAsia="en-TT"/>
            </w:rPr>
          </w:pPr>
          <w:hyperlink w:anchor="_Toc102033189" w:history="1">
            <w:r w:rsidR="008B273E" w:rsidRPr="00BE5A34">
              <w:rPr>
                <w:rStyle w:val="Hyperlink"/>
                <w:noProof/>
              </w:rPr>
              <w:t>6.2.</w:t>
            </w:r>
            <w:r w:rsidR="008B273E">
              <w:rPr>
                <w:rFonts w:eastAsiaTheme="minorEastAsia" w:cstheme="minorBidi"/>
                <w:b w:val="0"/>
                <w:bCs w:val="0"/>
                <w:noProof/>
                <w:lang w:eastAsia="en-TT"/>
              </w:rPr>
              <w:tab/>
            </w:r>
            <w:r w:rsidR="008B273E" w:rsidRPr="00BE5A34">
              <w:rPr>
                <w:rStyle w:val="Hyperlink"/>
                <w:noProof/>
              </w:rPr>
              <w:t>Help Facilities</w:t>
            </w:r>
            <w:r w:rsidR="008B273E">
              <w:rPr>
                <w:noProof/>
                <w:webHidden/>
              </w:rPr>
              <w:tab/>
            </w:r>
            <w:r w:rsidR="008B273E">
              <w:rPr>
                <w:noProof/>
                <w:webHidden/>
              </w:rPr>
              <w:fldChar w:fldCharType="begin"/>
            </w:r>
            <w:r w:rsidR="008B273E">
              <w:rPr>
                <w:noProof/>
                <w:webHidden/>
              </w:rPr>
              <w:instrText xml:space="preserve"> PAGEREF _Toc102033189 \h </w:instrText>
            </w:r>
            <w:r w:rsidR="008B273E">
              <w:rPr>
                <w:noProof/>
                <w:webHidden/>
              </w:rPr>
            </w:r>
            <w:r w:rsidR="008B273E">
              <w:rPr>
                <w:noProof/>
                <w:webHidden/>
              </w:rPr>
              <w:fldChar w:fldCharType="separate"/>
            </w:r>
            <w:r w:rsidR="000560F6">
              <w:rPr>
                <w:noProof/>
                <w:webHidden/>
              </w:rPr>
              <w:t>24</w:t>
            </w:r>
            <w:r w:rsidR="008B273E">
              <w:rPr>
                <w:noProof/>
                <w:webHidden/>
              </w:rPr>
              <w:fldChar w:fldCharType="end"/>
            </w:r>
          </w:hyperlink>
        </w:p>
        <w:p w14:paraId="6828D225" w14:textId="2A1039BB" w:rsidR="008B273E" w:rsidRDefault="00353505">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3190" w:history="1">
            <w:r w:rsidR="008B273E" w:rsidRPr="00BE5A34">
              <w:rPr>
                <w:rStyle w:val="Hyperlink"/>
                <w:noProof/>
              </w:rPr>
              <w:t>7.</w:t>
            </w:r>
            <w:r w:rsidR="008B273E">
              <w:rPr>
                <w:rFonts w:eastAsiaTheme="minorEastAsia" w:cstheme="minorBidi"/>
                <w:b w:val="0"/>
                <w:bCs w:val="0"/>
                <w:i w:val="0"/>
                <w:iCs w:val="0"/>
                <w:noProof/>
                <w:sz w:val="22"/>
                <w:szCs w:val="22"/>
                <w:lang w:eastAsia="en-TT"/>
              </w:rPr>
              <w:tab/>
            </w:r>
            <w:r w:rsidR="008B273E" w:rsidRPr="00BE5A34">
              <w:rPr>
                <w:rStyle w:val="Hyperlink"/>
                <w:noProof/>
              </w:rPr>
              <w:t>Appendix A - Glossary</w:t>
            </w:r>
            <w:r w:rsidR="008B273E">
              <w:rPr>
                <w:noProof/>
                <w:webHidden/>
              </w:rPr>
              <w:tab/>
            </w:r>
            <w:r w:rsidR="008B273E">
              <w:rPr>
                <w:noProof/>
                <w:webHidden/>
              </w:rPr>
              <w:fldChar w:fldCharType="begin"/>
            </w:r>
            <w:r w:rsidR="008B273E">
              <w:rPr>
                <w:noProof/>
                <w:webHidden/>
              </w:rPr>
              <w:instrText xml:space="preserve"> PAGEREF _Toc102033190 \h </w:instrText>
            </w:r>
            <w:r w:rsidR="008B273E">
              <w:rPr>
                <w:noProof/>
                <w:webHidden/>
              </w:rPr>
            </w:r>
            <w:r w:rsidR="008B273E">
              <w:rPr>
                <w:noProof/>
                <w:webHidden/>
              </w:rPr>
              <w:fldChar w:fldCharType="separate"/>
            </w:r>
            <w:r w:rsidR="000560F6">
              <w:rPr>
                <w:noProof/>
                <w:webHidden/>
              </w:rPr>
              <w:t>25</w:t>
            </w:r>
            <w:r w:rsidR="008B273E">
              <w:rPr>
                <w:noProof/>
                <w:webHidden/>
              </w:rPr>
              <w:fldChar w:fldCharType="end"/>
            </w:r>
          </w:hyperlink>
        </w:p>
        <w:p w14:paraId="30AEB6EA" w14:textId="423BD08B" w:rsidR="00A04AC4" w:rsidRPr="00BC4496" w:rsidRDefault="00A04AC4">
          <w:r w:rsidRPr="00BC4496">
            <w:rPr>
              <w:b/>
              <w:bCs/>
              <w:noProof/>
            </w:rPr>
            <w:fldChar w:fldCharType="end"/>
          </w:r>
        </w:p>
      </w:sdtContent>
    </w:sdt>
    <w:p w14:paraId="0672C5F5" w14:textId="77777777" w:rsidR="0065262A" w:rsidRPr="00BC4496" w:rsidRDefault="0065262A" w:rsidP="0033705A">
      <w:pPr>
        <w:sectPr w:rsidR="0065262A" w:rsidRPr="00BC4496" w:rsidSect="0065262A">
          <w:headerReference w:type="default" r:id="rId14"/>
          <w:footerReference w:type="first" r:id="rId15"/>
          <w:pgSz w:w="12240" w:h="15840"/>
          <w:pgMar w:top="1440" w:right="1080" w:bottom="1440" w:left="1080" w:header="720" w:footer="720" w:gutter="0"/>
          <w:cols w:space="720"/>
          <w:titlePg/>
          <w:docGrid w:linePitch="360"/>
        </w:sectPr>
      </w:pPr>
    </w:p>
    <w:p w14:paraId="289BD4A1" w14:textId="77777777" w:rsidR="00CA00AE" w:rsidRPr="00BC4496" w:rsidRDefault="00CA00AE" w:rsidP="004F0CC7">
      <w:pPr>
        <w:pStyle w:val="Heading1"/>
        <w:numPr>
          <w:ilvl w:val="0"/>
          <w:numId w:val="11"/>
        </w:numPr>
      </w:pPr>
      <w:bookmarkStart w:id="3" w:name="_Toc102033159"/>
      <w:r w:rsidRPr="00BC4496">
        <w:lastRenderedPageBreak/>
        <w:t>Introduction</w:t>
      </w:r>
      <w:bookmarkEnd w:id="3"/>
      <w:r w:rsidRPr="00BC4496">
        <w:t xml:space="preserve"> </w:t>
      </w:r>
    </w:p>
    <w:p w14:paraId="7D38F27C" w14:textId="0E79023C" w:rsidR="00BC4E5C" w:rsidRPr="00BC4496" w:rsidRDefault="00BC4E5C" w:rsidP="00773ED1">
      <w:pPr>
        <w:pStyle w:val="body"/>
        <w:tabs>
          <w:tab w:val="left" w:pos="90"/>
        </w:tabs>
        <w:spacing w:line="276" w:lineRule="auto"/>
        <w:ind w:left="720"/>
        <w:jc w:val="both"/>
        <w:rPr>
          <w:rFonts w:eastAsia="Arial Unicode MS"/>
        </w:rPr>
      </w:pPr>
      <w:r w:rsidRPr="00BC4496">
        <w:rPr>
          <w:rFonts w:eastAsia="Arial Unicode MS"/>
        </w:rPr>
        <w:t>The national TVET Control Centre</w:t>
      </w:r>
      <w:r w:rsidR="00A24793" w:rsidRPr="00BC4496">
        <w:rPr>
          <w:rFonts w:eastAsia="Arial Unicode MS"/>
        </w:rPr>
        <w:t xml:space="preserve"> (TVETCC)</w:t>
      </w:r>
      <w:r w:rsidRPr="00BC4496">
        <w:rPr>
          <w:rFonts w:eastAsia="Arial Unicode MS"/>
        </w:rPr>
        <w:t xml:space="preserve"> is a secure online database solution designed to collect and store information</w:t>
      </w:r>
      <w:r w:rsidR="002F7342" w:rsidRPr="00BC4496">
        <w:rPr>
          <w:rFonts w:eastAsia="Arial Unicode MS"/>
        </w:rPr>
        <w:t>,</w:t>
      </w:r>
      <w:r w:rsidRPr="00BC4496">
        <w:rPr>
          <w:rFonts w:eastAsia="Arial Unicode MS"/>
        </w:rPr>
        <w:t xml:space="preserve"> </w:t>
      </w:r>
      <w:r w:rsidR="002F7342" w:rsidRPr="00BC4496">
        <w:rPr>
          <w:rFonts w:eastAsia="Arial Unicode MS"/>
        </w:rPr>
        <w:t xml:space="preserve">within the TVET System, </w:t>
      </w:r>
      <w:r w:rsidRPr="00BC4496">
        <w:rPr>
          <w:rFonts w:eastAsia="Arial Unicode MS"/>
        </w:rPr>
        <w:t>on</w:t>
      </w:r>
      <w:r w:rsidR="00345C4E" w:rsidRPr="00BC4496">
        <w:rPr>
          <w:rFonts w:eastAsia="Arial Unicode MS"/>
        </w:rPr>
        <w:t>:</w:t>
      </w:r>
    </w:p>
    <w:p w14:paraId="0CBB82A0" w14:textId="4C712DE7" w:rsidR="00BC4E5C" w:rsidRPr="00BC4496" w:rsidRDefault="00BC4E5C" w:rsidP="006930DC">
      <w:pPr>
        <w:pStyle w:val="body"/>
        <w:numPr>
          <w:ilvl w:val="0"/>
          <w:numId w:val="3"/>
        </w:numPr>
        <w:tabs>
          <w:tab w:val="left" w:pos="90"/>
        </w:tabs>
        <w:spacing w:line="276" w:lineRule="auto"/>
        <w:rPr>
          <w:rFonts w:eastAsia="Arial Unicode MS"/>
        </w:rPr>
      </w:pPr>
      <w:r w:rsidRPr="00BC4496">
        <w:rPr>
          <w:rFonts w:eastAsia="Arial Unicode MS"/>
        </w:rPr>
        <w:t>TVET Training Providers that are Enterprise, Community, Institution and School based</w:t>
      </w:r>
    </w:p>
    <w:p w14:paraId="108EE61B" w14:textId="2CFAD807" w:rsidR="00BC4E5C" w:rsidRPr="00BC4496" w:rsidRDefault="00BC4E5C" w:rsidP="006930DC">
      <w:pPr>
        <w:pStyle w:val="body"/>
        <w:numPr>
          <w:ilvl w:val="0"/>
          <w:numId w:val="3"/>
        </w:numPr>
        <w:tabs>
          <w:tab w:val="left" w:pos="90"/>
        </w:tabs>
        <w:spacing w:line="276" w:lineRule="auto"/>
        <w:rPr>
          <w:rFonts w:eastAsia="Arial Unicode MS"/>
        </w:rPr>
      </w:pPr>
      <w:r w:rsidRPr="00BC4496">
        <w:rPr>
          <w:rFonts w:eastAsia="Arial Unicode MS"/>
        </w:rPr>
        <w:t>Training Programs</w:t>
      </w:r>
    </w:p>
    <w:p w14:paraId="551E5334" w14:textId="2E3E479B" w:rsidR="00BC4E5C" w:rsidRPr="00BC4496" w:rsidRDefault="00BC4E5C" w:rsidP="006930DC">
      <w:pPr>
        <w:pStyle w:val="body"/>
        <w:numPr>
          <w:ilvl w:val="0"/>
          <w:numId w:val="3"/>
        </w:numPr>
        <w:tabs>
          <w:tab w:val="left" w:pos="90"/>
        </w:tabs>
        <w:spacing w:line="276" w:lineRule="auto"/>
        <w:rPr>
          <w:rFonts w:eastAsia="Arial Unicode MS"/>
        </w:rPr>
      </w:pPr>
      <w:r w:rsidRPr="00BC4496">
        <w:rPr>
          <w:rFonts w:eastAsia="Arial Unicode MS"/>
        </w:rPr>
        <w:t>Trainers/Assessors</w:t>
      </w:r>
    </w:p>
    <w:p w14:paraId="27DFCD8E" w14:textId="11FB4310" w:rsidR="00BC4E5C" w:rsidRPr="00BC4496" w:rsidRDefault="00BC4E5C" w:rsidP="006930DC">
      <w:pPr>
        <w:pStyle w:val="body"/>
        <w:numPr>
          <w:ilvl w:val="0"/>
          <w:numId w:val="3"/>
        </w:numPr>
        <w:tabs>
          <w:tab w:val="left" w:pos="90"/>
        </w:tabs>
        <w:spacing w:line="276" w:lineRule="auto"/>
        <w:rPr>
          <w:rFonts w:eastAsia="Arial Unicode MS"/>
        </w:rPr>
      </w:pPr>
      <w:r w:rsidRPr="00BC4496">
        <w:rPr>
          <w:rFonts w:eastAsia="Arial Unicode MS"/>
        </w:rPr>
        <w:t>Trainees/Graduates</w:t>
      </w:r>
      <w:r w:rsidR="002F7342" w:rsidRPr="00BC4496">
        <w:rPr>
          <w:rFonts w:eastAsia="Arial Unicode MS"/>
        </w:rPr>
        <w:t>.</w:t>
      </w:r>
    </w:p>
    <w:p w14:paraId="4FDD860B" w14:textId="77777777" w:rsidR="00345C4E" w:rsidRPr="00BC4496" w:rsidRDefault="00345C4E" w:rsidP="00773ED1">
      <w:pPr>
        <w:pStyle w:val="body"/>
        <w:tabs>
          <w:tab w:val="left" w:pos="90"/>
        </w:tabs>
        <w:spacing w:line="276" w:lineRule="auto"/>
        <w:ind w:left="720"/>
        <w:jc w:val="both"/>
        <w:rPr>
          <w:rFonts w:eastAsia="Arial Unicode MS"/>
        </w:rPr>
      </w:pPr>
      <w:r w:rsidRPr="00BC4496">
        <w:rPr>
          <w:rFonts w:eastAsia="Arial Unicode MS"/>
        </w:rPr>
        <w:t xml:space="preserve">The </w:t>
      </w:r>
      <w:r w:rsidR="002622EF" w:rsidRPr="00BC4496">
        <w:rPr>
          <w:rFonts w:eastAsia="Arial Unicode MS"/>
        </w:rPr>
        <w:t>TVE</w:t>
      </w:r>
      <w:r w:rsidR="00377B3F" w:rsidRPr="00BC4496">
        <w:rPr>
          <w:rFonts w:eastAsia="Arial Unicode MS"/>
        </w:rPr>
        <w:t>TCC</w:t>
      </w:r>
      <w:r w:rsidR="00FB1DA0" w:rsidRPr="00BC4496">
        <w:rPr>
          <w:rFonts w:eastAsia="Arial Unicode MS"/>
        </w:rPr>
        <w:t xml:space="preserve"> </w:t>
      </w:r>
      <w:r w:rsidR="002622EF" w:rsidRPr="00BC4496">
        <w:rPr>
          <w:rFonts w:eastAsia="Arial Unicode MS"/>
        </w:rPr>
        <w:t>facilitates the interaction of stakeholders</w:t>
      </w:r>
      <w:r w:rsidR="0099469C" w:rsidRPr="00BC4496">
        <w:rPr>
          <w:rFonts w:eastAsia="Arial Unicode MS"/>
        </w:rPr>
        <w:t xml:space="preserve"> involved in the certification process</w:t>
      </w:r>
      <w:r w:rsidR="002622EF" w:rsidRPr="00BC4496">
        <w:rPr>
          <w:rFonts w:eastAsia="Arial Unicode MS"/>
        </w:rPr>
        <w:t xml:space="preserve"> </w:t>
      </w:r>
      <w:r w:rsidRPr="00BC4496">
        <w:rPr>
          <w:rFonts w:eastAsia="Arial Unicode MS"/>
        </w:rPr>
        <w:t>towards the Trinidad</w:t>
      </w:r>
      <w:r w:rsidR="0099469C" w:rsidRPr="00BC4496">
        <w:rPr>
          <w:rFonts w:eastAsia="Arial Unicode MS"/>
        </w:rPr>
        <w:t xml:space="preserve"> and Tobago National Vocational Qualifications (TTNVQs) or Caribbean Vocational Qualifications (CVQs).</w:t>
      </w:r>
    </w:p>
    <w:p w14:paraId="68E83093" w14:textId="0A669E5A" w:rsidR="006C5357" w:rsidRPr="00BC4496" w:rsidRDefault="0099469C" w:rsidP="00773ED1">
      <w:pPr>
        <w:pStyle w:val="body"/>
        <w:tabs>
          <w:tab w:val="left" w:pos="90"/>
        </w:tabs>
        <w:spacing w:line="276" w:lineRule="auto"/>
        <w:ind w:left="720"/>
        <w:jc w:val="both"/>
        <w:rPr>
          <w:rFonts w:eastAsia="Arial Unicode MS"/>
        </w:rPr>
      </w:pPr>
      <w:r w:rsidRPr="00BC4496">
        <w:rPr>
          <w:rFonts w:eastAsia="Arial Unicode MS"/>
        </w:rPr>
        <w:t xml:space="preserve">Stakeholders include the candidates, training providers’ administration, assessors, verifiers and the staff of the </w:t>
      </w:r>
      <w:r w:rsidR="00EF0B40" w:rsidRPr="00BC4496">
        <w:rPr>
          <w:rFonts w:eastAsia="Arial Unicode MS"/>
        </w:rPr>
        <w:t>National Training Agency (NTA)</w:t>
      </w:r>
      <w:r w:rsidRPr="00BC4496">
        <w:rPr>
          <w:rFonts w:eastAsia="Arial Unicode MS"/>
        </w:rPr>
        <w:t xml:space="preserve">. </w:t>
      </w:r>
    </w:p>
    <w:p w14:paraId="2E9C73C9" w14:textId="77777777" w:rsidR="00FB1DA0" w:rsidRPr="00BC4496" w:rsidRDefault="00FB1DA0" w:rsidP="00DC05E2">
      <w:pPr>
        <w:pStyle w:val="NoSpacing"/>
        <w:rPr>
          <w:lang w:val="en-TT"/>
        </w:rPr>
      </w:pPr>
    </w:p>
    <w:p w14:paraId="4312AD94" w14:textId="77777777" w:rsidR="00CA00AE" w:rsidRPr="00BC4496" w:rsidRDefault="00CA00AE" w:rsidP="008A3648">
      <w:pPr>
        <w:pStyle w:val="Heading2"/>
      </w:pPr>
      <w:bookmarkStart w:id="4" w:name="_Toc102033160"/>
      <w:r w:rsidRPr="00BC4496">
        <w:t>Purpose</w:t>
      </w:r>
      <w:bookmarkEnd w:id="4"/>
      <w:r w:rsidRPr="00BC4496">
        <w:t xml:space="preserve"> </w:t>
      </w:r>
    </w:p>
    <w:p w14:paraId="3E99CC26" w14:textId="38868E56" w:rsidR="002C4ADA" w:rsidRPr="00BC4496" w:rsidRDefault="00377B3F" w:rsidP="00A456A9">
      <w:pPr>
        <w:pStyle w:val="body"/>
        <w:tabs>
          <w:tab w:val="left" w:pos="90"/>
        </w:tabs>
        <w:spacing w:line="276" w:lineRule="auto"/>
        <w:ind w:left="720"/>
        <w:jc w:val="both"/>
        <w:rPr>
          <w:rFonts w:eastAsia="Arial Unicode MS"/>
        </w:rPr>
      </w:pPr>
      <w:r w:rsidRPr="00BC4496">
        <w:rPr>
          <w:rFonts w:eastAsia="Arial Unicode MS"/>
        </w:rPr>
        <w:t>The purpose of this manual is</w:t>
      </w:r>
      <w:r w:rsidR="002F7A8E" w:rsidRPr="00BC4496">
        <w:rPr>
          <w:rFonts w:eastAsia="Arial Unicode MS"/>
        </w:rPr>
        <w:t xml:space="preserve"> to</w:t>
      </w:r>
      <w:r w:rsidRPr="00BC4496">
        <w:rPr>
          <w:rFonts w:eastAsia="Arial Unicode MS"/>
        </w:rPr>
        <w:t xml:space="preserve"> </w:t>
      </w:r>
      <w:r w:rsidR="002C4ADA" w:rsidRPr="00BC4496">
        <w:rPr>
          <w:rFonts w:eastAsia="Arial Unicode MS"/>
        </w:rPr>
        <w:t>provide all the necessary information to navigate the TVETCC</w:t>
      </w:r>
      <w:r w:rsidR="00327AA6" w:rsidRPr="00BC4496">
        <w:rPr>
          <w:rFonts w:eastAsia="Arial Unicode MS"/>
        </w:rPr>
        <w:t xml:space="preserve"> as</w:t>
      </w:r>
      <w:r w:rsidR="00934456" w:rsidRPr="00BC4496">
        <w:rPr>
          <w:rFonts w:eastAsia="Arial Unicode MS"/>
        </w:rPr>
        <w:t xml:space="preserve"> an assessor, internal </w:t>
      </w:r>
      <w:r w:rsidR="00AF46A1" w:rsidRPr="00BC4496">
        <w:rPr>
          <w:rFonts w:eastAsia="Arial Unicode MS"/>
        </w:rPr>
        <w:t>verifier,</w:t>
      </w:r>
      <w:r w:rsidR="00934456" w:rsidRPr="00BC4496">
        <w:rPr>
          <w:rFonts w:eastAsia="Arial Unicode MS"/>
        </w:rPr>
        <w:t xml:space="preserve"> or an external verifier</w:t>
      </w:r>
      <w:r w:rsidR="002C4ADA" w:rsidRPr="00BC4496">
        <w:rPr>
          <w:rFonts w:eastAsia="Arial Unicode MS"/>
        </w:rPr>
        <w:t xml:space="preserve">. </w:t>
      </w:r>
      <w:bookmarkStart w:id="5" w:name="81"/>
      <w:bookmarkEnd w:id="5"/>
      <w:r w:rsidR="002C4ADA" w:rsidRPr="00BC4496">
        <w:rPr>
          <w:rFonts w:eastAsia="Arial Unicode MS"/>
        </w:rPr>
        <w:t>The manual assumes that the user has a good knowledge of the certification process</w:t>
      </w:r>
      <w:r w:rsidR="00BC6ABB" w:rsidRPr="00BC4496">
        <w:rPr>
          <w:rFonts w:eastAsia="Arial Unicode MS"/>
        </w:rPr>
        <w:t>.</w:t>
      </w:r>
    </w:p>
    <w:p w14:paraId="2D39AF4A" w14:textId="77777777" w:rsidR="00900C0E" w:rsidRPr="00BC4496" w:rsidRDefault="00900C0E" w:rsidP="00DC05E2">
      <w:pPr>
        <w:pStyle w:val="NoSpacing"/>
        <w:rPr>
          <w:lang w:val="en-TT"/>
        </w:rPr>
      </w:pPr>
    </w:p>
    <w:p w14:paraId="1906696D" w14:textId="77777777" w:rsidR="00CA00AE" w:rsidRPr="00BC4496" w:rsidRDefault="00FB1DA0" w:rsidP="008A3648">
      <w:pPr>
        <w:pStyle w:val="Heading2"/>
      </w:pPr>
      <w:bookmarkStart w:id="6" w:name="_Toc102033161"/>
      <w:r w:rsidRPr="00BC4496">
        <w:t>Intended Audience</w:t>
      </w:r>
      <w:bookmarkEnd w:id="6"/>
      <w:r w:rsidR="00CA00AE" w:rsidRPr="00BC4496">
        <w:t xml:space="preserve"> </w:t>
      </w:r>
    </w:p>
    <w:p w14:paraId="26072F46" w14:textId="458F97A0" w:rsidR="00900C0E" w:rsidRPr="00BC4496" w:rsidRDefault="002C4ADA" w:rsidP="00773ED1">
      <w:pPr>
        <w:pStyle w:val="body"/>
        <w:tabs>
          <w:tab w:val="left" w:pos="90"/>
        </w:tabs>
        <w:spacing w:line="276" w:lineRule="auto"/>
        <w:ind w:left="720"/>
        <w:jc w:val="both"/>
        <w:rPr>
          <w:rFonts w:eastAsia="Arial Unicode MS"/>
        </w:rPr>
      </w:pPr>
      <w:r w:rsidRPr="00BC4496">
        <w:rPr>
          <w:rFonts w:eastAsia="Arial Unicode MS"/>
        </w:rPr>
        <w:t>This manual is intended for persons p</w:t>
      </w:r>
      <w:r w:rsidR="00327AA6" w:rsidRPr="00BC4496">
        <w:rPr>
          <w:rFonts w:eastAsia="Arial Unicode MS"/>
        </w:rPr>
        <w:t>er</w:t>
      </w:r>
      <w:r w:rsidRPr="00BC4496">
        <w:rPr>
          <w:rFonts w:eastAsia="Arial Unicode MS"/>
        </w:rPr>
        <w:t xml:space="preserve">forming the role of </w:t>
      </w:r>
      <w:r w:rsidR="00327AA6" w:rsidRPr="00BC4496">
        <w:rPr>
          <w:rFonts w:eastAsia="Arial Unicode MS"/>
        </w:rPr>
        <w:t xml:space="preserve">the </w:t>
      </w:r>
      <w:r w:rsidR="00AF46A1" w:rsidRPr="00BC4496">
        <w:rPr>
          <w:rFonts w:eastAsia="Arial Unicode MS"/>
        </w:rPr>
        <w:t>unit verification</w:t>
      </w:r>
      <w:r w:rsidRPr="00BC4496">
        <w:rPr>
          <w:rFonts w:eastAsia="Arial Unicode MS"/>
        </w:rPr>
        <w:t xml:space="preserve"> </w:t>
      </w:r>
      <w:r w:rsidR="00327AA6" w:rsidRPr="00BC4496">
        <w:rPr>
          <w:rFonts w:eastAsia="Arial Unicode MS"/>
        </w:rPr>
        <w:t xml:space="preserve">such the </w:t>
      </w:r>
      <w:r w:rsidR="00AF46A1" w:rsidRPr="00BC4496">
        <w:rPr>
          <w:rFonts w:eastAsia="Arial Unicode MS"/>
        </w:rPr>
        <w:t>assessors, internal verifiers, and the external verifiers</w:t>
      </w:r>
      <w:r w:rsidR="00327AA6" w:rsidRPr="00BC4496">
        <w:rPr>
          <w:rFonts w:eastAsia="Arial Unicode MS"/>
        </w:rPr>
        <w:t>.</w:t>
      </w:r>
    </w:p>
    <w:p w14:paraId="7CAD5E80" w14:textId="77777777" w:rsidR="00DC05E2" w:rsidRPr="00BC4496" w:rsidRDefault="00DC05E2" w:rsidP="00DC05E2">
      <w:pPr>
        <w:pStyle w:val="NoSpacing"/>
        <w:rPr>
          <w:lang w:val="en-TT"/>
        </w:rPr>
      </w:pPr>
    </w:p>
    <w:p w14:paraId="766A2D7A" w14:textId="77777777" w:rsidR="00D8457F" w:rsidRPr="00BC4496" w:rsidRDefault="00D8457F">
      <w:pPr>
        <w:spacing w:after="200" w:line="276" w:lineRule="auto"/>
        <w:rPr>
          <w:rFonts w:ascii="Arial Unicode MS" w:eastAsia="Arial Unicode MS" w:hAnsi="Arial Unicode MS" w:cs="Arial Unicode MS"/>
          <w:b/>
          <w:bCs/>
          <w:kern w:val="36"/>
          <w:sz w:val="36"/>
          <w:szCs w:val="48"/>
        </w:rPr>
      </w:pPr>
      <w:r w:rsidRPr="00BC4496">
        <w:br w:type="page"/>
      </w:r>
    </w:p>
    <w:p w14:paraId="220F5F0B" w14:textId="211D26E7" w:rsidR="00CA00AE" w:rsidRPr="00BC4496" w:rsidRDefault="00BC4E5C" w:rsidP="008A3648">
      <w:pPr>
        <w:pStyle w:val="Heading2"/>
      </w:pPr>
      <w:bookmarkStart w:id="7" w:name="_Toc102033162"/>
      <w:r w:rsidRPr="00BC4496">
        <w:lastRenderedPageBreak/>
        <w:t>Acronyms and Abbreviations</w:t>
      </w:r>
      <w:bookmarkEnd w:id="7"/>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555"/>
      </w:tblGrid>
      <w:tr w:rsidR="00A24793" w:rsidRPr="00BC4496" w14:paraId="706C28FC" w14:textId="77777777" w:rsidTr="00DC05E2">
        <w:tc>
          <w:tcPr>
            <w:tcW w:w="1075" w:type="dxa"/>
          </w:tcPr>
          <w:p w14:paraId="42BDFD4A" w14:textId="77777777" w:rsidR="00A24793" w:rsidRPr="00BC4496" w:rsidRDefault="00A24793" w:rsidP="00773ED1">
            <w:pPr>
              <w:pStyle w:val="NoSpacing"/>
              <w:spacing w:line="276" w:lineRule="auto"/>
              <w:rPr>
                <w:rFonts w:eastAsia="Arial Unicode MS" w:cs="Arial Unicode MS"/>
                <w:b/>
                <w:szCs w:val="24"/>
                <w:lang w:val="en-TT"/>
              </w:rPr>
            </w:pPr>
            <w:r w:rsidRPr="00BC4496">
              <w:rPr>
                <w:rFonts w:eastAsia="Arial Unicode MS" w:cs="Arial Unicode MS"/>
                <w:b/>
                <w:szCs w:val="24"/>
                <w:lang w:val="en-TT"/>
              </w:rPr>
              <w:t xml:space="preserve">CVQ </w:t>
            </w:r>
          </w:p>
        </w:tc>
        <w:tc>
          <w:tcPr>
            <w:tcW w:w="7555" w:type="dxa"/>
          </w:tcPr>
          <w:p w14:paraId="0DAAE6FD" w14:textId="77777777" w:rsidR="00A24793" w:rsidRPr="00BC4496" w:rsidRDefault="00A24793" w:rsidP="00773ED1">
            <w:pPr>
              <w:pStyle w:val="NoSpacing"/>
              <w:spacing w:line="276" w:lineRule="auto"/>
              <w:rPr>
                <w:rFonts w:eastAsia="Arial Unicode MS" w:cs="Arial Unicode MS"/>
                <w:szCs w:val="24"/>
                <w:lang w:val="en-TT"/>
              </w:rPr>
            </w:pPr>
            <w:r w:rsidRPr="00BC4496">
              <w:rPr>
                <w:rFonts w:eastAsia="Arial Unicode MS" w:cs="Arial Unicode MS"/>
                <w:szCs w:val="24"/>
                <w:lang w:val="en-TT"/>
              </w:rPr>
              <w:t xml:space="preserve">Caribbean Vocational Qualification </w:t>
            </w:r>
          </w:p>
        </w:tc>
      </w:tr>
      <w:tr w:rsidR="00A24793" w:rsidRPr="00BC4496" w14:paraId="074425CB" w14:textId="77777777" w:rsidTr="00DC05E2">
        <w:tc>
          <w:tcPr>
            <w:tcW w:w="1075" w:type="dxa"/>
          </w:tcPr>
          <w:p w14:paraId="006D4AC8" w14:textId="77777777" w:rsidR="00A24793" w:rsidRPr="00BC4496" w:rsidRDefault="00A24793" w:rsidP="00773ED1">
            <w:pPr>
              <w:pStyle w:val="NoSpacing"/>
              <w:spacing w:line="276" w:lineRule="auto"/>
              <w:rPr>
                <w:rFonts w:eastAsia="Arial Unicode MS" w:cs="Arial Unicode MS"/>
                <w:b/>
                <w:szCs w:val="24"/>
                <w:lang w:val="en-TT"/>
              </w:rPr>
            </w:pPr>
            <w:r w:rsidRPr="00BC4496">
              <w:rPr>
                <w:rFonts w:eastAsia="Arial Unicode MS" w:cs="Arial Unicode MS"/>
                <w:b/>
                <w:szCs w:val="24"/>
                <w:lang w:val="en-TT"/>
              </w:rPr>
              <w:t xml:space="preserve">NTA </w:t>
            </w:r>
          </w:p>
        </w:tc>
        <w:tc>
          <w:tcPr>
            <w:tcW w:w="7555" w:type="dxa"/>
          </w:tcPr>
          <w:p w14:paraId="7BDA7840" w14:textId="77777777" w:rsidR="00A24793" w:rsidRPr="00BC4496" w:rsidRDefault="00A24793" w:rsidP="00773ED1">
            <w:pPr>
              <w:pStyle w:val="NoSpacing"/>
              <w:spacing w:line="276" w:lineRule="auto"/>
              <w:rPr>
                <w:rFonts w:eastAsia="Arial Unicode MS" w:cs="Arial Unicode MS"/>
                <w:szCs w:val="24"/>
                <w:lang w:val="en-TT"/>
              </w:rPr>
            </w:pPr>
            <w:r w:rsidRPr="00BC4496">
              <w:rPr>
                <w:rFonts w:eastAsia="Arial Unicode MS" w:cs="Arial Unicode MS"/>
                <w:szCs w:val="24"/>
                <w:lang w:val="en-TT"/>
              </w:rPr>
              <w:t>National Training Agency</w:t>
            </w:r>
          </w:p>
        </w:tc>
      </w:tr>
      <w:tr w:rsidR="00A24793" w:rsidRPr="00BC4496" w14:paraId="791811DE" w14:textId="77777777" w:rsidTr="00DC05E2">
        <w:tc>
          <w:tcPr>
            <w:tcW w:w="1075" w:type="dxa"/>
          </w:tcPr>
          <w:p w14:paraId="5C6A8308" w14:textId="77777777" w:rsidR="00A24793" w:rsidRPr="00BC4496" w:rsidRDefault="00A24793" w:rsidP="00773ED1">
            <w:pPr>
              <w:pStyle w:val="NoSpacing"/>
              <w:spacing w:line="276" w:lineRule="auto"/>
              <w:rPr>
                <w:rFonts w:eastAsia="Arial Unicode MS" w:cs="Arial Unicode MS"/>
                <w:b/>
                <w:szCs w:val="24"/>
                <w:lang w:val="en-TT"/>
              </w:rPr>
            </w:pPr>
            <w:r w:rsidRPr="00BC4496">
              <w:rPr>
                <w:rFonts w:eastAsia="Arial Unicode MS" w:cs="Arial Unicode MS"/>
                <w:b/>
                <w:szCs w:val="24"/>
                <w:lang w:val="en-TT"/>
              </w:rPr>
              <w:t xml:space="preserve">PLAR </w:t>
            </w:r>
          </w:p>
        </w:tc>
        <w:tc>
          <w:tcPr>
            <w:tcW w:w="7555" w:type="dxa"/>
          </w:tcPr>
          <w:p w14:paraId="7D31C323" w14:textId="77777777" w:rsidR="00A24793" w:rsidRPr="00BC4496" w:rsidRDefault="00A24793" w:rsidP="00773ED1">
            <w:pPr>
              <w:pStyle w:val="NoSpacing"/>
              <w:spacing w:line="276" w:lineRule="auto"/>
              <w:rPr>
                <w:rFonts w:eastAsia="Arial Unicode MS" w:cs="Arial Unicode MS"/>
                <w:szCs w:val="24"/>
                <w:lang w:val="en-TT"/>
              </w:rPr>
            </w:pPr>
            <w:r w:rsidRPr="00BC4496">
              <w:rPr>
                <w:rFonts w:eastAsia="Arial Unicode MS" w:cs="Arial Unicode MS"/>
                <w:szCs w:val="24"/>
                <w:lang w:val="en-TT"/>
              </w:rPr>
              <w:t>Prior Learning Assessment and Recognition</w:t>
            </w:r>
          </w:p>
        </w:tc>
      </w:tr>
      <w:tr w:rsidR="00A24793" w:rsidRPr="00BC4496" w14:paraId="55A6A000" w14:textId="77777777" w:rsidTr="00DC05E2">
        <w:tc>
          <w:tcPr>
            <w:tcW w:w="1075" w:type="dxa"/>
          </w:tcPr>
          <w:p w14:paraId="2B72711A" w14:textId="77777777" w:rsidR="00A24793" w:rsidRPr="00BC4496" w:rsidRDefault="00A24793" w:rsidP="00773ED1">
            <w:pPr>
              <w:pStyle w:val="NoSpacing"/>
              <w:spacing w:line="276" w:lineRule="auto"/>
              <w:rPr>
                <w:rFonts w:eastAsia="Arial Unicode MS" w:cs="Arial Unicode MS"/>
                <w:b/>
                <w:szCs w:val="24"/>
                <w:lang w:val="en-TT"/>
              </w:rPr>
            </w:pPr>
            <w:r w:rsidRPr="00BC4496">
              <w:rPr>
                <w:rFonts w:eastAsia="Arial Unicode MS" w:cs="Arial Unicode MS"/>
                <w:b/>
                <w:szCs w:val="24"/>
                <w:lang w:val="en-TT"/>
              </w:rPr>
              <w:t xml:space="preserve">RTP </w:t>
            </w:r>
          </w:p>
        </w:tc>
        <w:tc>
          <w:tcPr>
            <w:tcW w:w="7555" w:type="dxa"/>
          </w:tcPr>
          <w:p w14:paraId="6069CB3C" w14:textId="77777777" w:rsidR="00A24793" w:rsidRPr="00BC4496" w:rsidRDefault="00A24793" w:rsidP="00773ED1">
            <w:pPr>
              <w:pStyle w:val="NoSpacing"/>
              <w:spacing w:line="276" w:lineRule="auto"/>
              <w:rPr>
                <w:rFonts w:eastAsia="Arial Unicode MS" w:cs="Arial Unicode MS"/>
                <w:szCs w:val="24"/>
                <w:lang w:val="en-TT"/>
              </w:rPr>
            </w:pPr>
            <w:r w:rsidRPr="00BC4496">
              <w:rPr>
                <w:rFonts w:eastAsia="Arial Unicode MS" w:cs="Arial Unicode MS"/>
                <w:szCs w:val="24"/>
                <w:lang w:val="en-TT"/>
              </w:rPr>
              <w:t>Registered Training Provider</w:t>
            </w:r>
          </w:p>
        </w:tc>
      </w:tr>
      <w:tr w:rsidR="00A24793" w:rsidRPr="00BC4496" w14:paraId="10B9AE48" w14:textId="77777777" w:rsidTr="00DC05E2">
        <w:tc>
          <w:tcPr>
            <w:tcW w:w="1075" w:type="dxa"/>
          </w:tcPr>
          <w:p w14:paraId="74550CB8" w14:textId="77777777" w:rsidR="00A24793" w:rsidRPr="00BC4496" w:rsidRDefault="00A24793" w:rsidP="00773ED1">
            <w:pPr>
              <w:pStyle w:val="NoSpacing"/>
              <w:spacing w:line="276" w:lineRule="auto"/>
              <w:rPr>
                <w:rFonts w:eastAsia="Arial Unicode MS" w:cs="Arial Unicode MS"/>
                <w:b/>
                <w:szCs w:val="24"/>
                <w:lang w:val="en-TT"/>
              </w:rPr>
            </w:pPr>
            <w:r w:rsidRPr="00BC4496">
              <w:rPr>
                <w:rFonts w:eastAsia="Arial Unicode MS" w:cs="Arial Unicode MS"/>
                <w:b/>
                <w:szCs w:val="24"/>
                <w:lang w:val="en-TT"/>
              </w:rPr>
              <w:t xml:space="preserve">TTNVQ </w:t>
            </w:r>
          </w:p>
        </w:tc>
        <w:tc>
          <w:tcPr>
            <w:tcW w:w="7555" w:type="dxa"/>
          </w:tcPr>
          <w:p w14:paraId="7DD5DE2F" w14:textId="77777777" w:rsidR="00A24793" w:rsidRPr="00BC4496" w:rsidRDefault="00A24793" w:rsidP="00773ED1">
            <w:pPr>
              <w:pStyle w:val="NoSpacing"/>
              <w:spacing w:line="276" w:lineRule="auto"/>
              <w:rPr>
                <w:rFonts w:eastAsia="Arial Unicode MS" w:cs="Arial Unicode MS"/>
                <w:szCs w:val="24"/>
                <w:lang w:val="en-TT"/>
              </w:rPr>
            </w:pPr>
            <w:r w:rsidRPr="00BC4496">
              <w:rPr>
                <w:rFonts w:eastAsia="Arial Unicode MS" w:cs="Arial Unicode MS"/>
                <w:szCs w:val="24"/>
                <w:lang w:val="en-TT"/>
              </w:rPr>
              <w:t xml:space="preserve">Trinidad and Tobago National Vocational Qualification </w:t>
            </w:r>
          </w:p>
        </w:tc>
      </w:tr>
      <w:tr w:rsidR="00A24793" w:rsidRPr="00BC4496" w14:paraId="182C0BC5" w14:textId="77777777" w:rsidTr="00DC05E2">
        <w:tc>
          <w:tcPr>
            <w:tcW w:w="1075" w:type="dxa"/>
          </w:tcPr>
          <w:p w14:paraId="3E5FC7B7" w14:textId="77777777" w:rsidR="00A24793" w:rsidRPr="00BC4496" w:rsidRDefault="00A24793" w:rsidP="00773ED1">
            <w:pPr>
              <w:pStyle w:val="NoSpacing"/>
              <w:spacing w:line="276" w:lineRule="auto"/>
              <w:rPr>
                <w:rFonts w:eastAsia="Arial Unicode MS" w:cs="Arial Unicode MS"/>
                <w:b/>
                <w:szCs w:val="24"/>
                <w:lang w:val="en-TT"/>
              </w:rPr>
            </w:pPr>
            <w:r w:rsidRPr="00BC4496">
              <w:rPr>
                <w:rFonts w:eastAsia="Arial Unicode MS" w:cs="Arial Unicode MS"/>
                <w:b/>
                <w:szCs w:val="24"/>
                <w:lang w:val="en-TT"/>
              </w:rPr>
              <w:t xml:space="preserve">TVET </w:t>
            </w:r>
          </w:p>
        </w:tc>
        <w:tc>
          <w:tcPr>
            <w:tcW w:w="7555" w:type="dxa"/>
          </w:tcPr>
          <w:p w14:paraId="7B7D7CDC" w14:textId="77777777" w:rsidR="00A24793" w:rsidRPr="00BC4496" w:rsidRDefault="00A24793" w:rsidP="00773ED1">
            <w:pPr>
              <w:pStyle w:val="NoSpacing"/>
              <w:spacing w:line="276" w:lineRule="auto"/>
              <w:rPr>
                <w:rFonts w:eastAsia="Arial Unicode MS" w:cs="Arial Unicode MS"/>
                <w:szCs w:val="24"/>
                <w:lang w:val="en-TT"/>
              </w:rPr>
            </w:pPr>
            <w:r w:rsidRPr="00BC4496">
              <w:rPr>
                <w:rFonts w:eastAsia="Arial Unicode MS" w:cs="Arial Unicode MS"/>
                <w:szCs w:val="24"/>
                <w:lang w:val="en-TT"/>
              </w:rPr>
              <w:t>Technical Vocational Education &amp; Training</w:t>
            </w:r>
          </w:p>
        </w:tc>
      </w:tr>
      <w:tr w:rsidR="00A24793" w:rsidRPr="00BC4496" w14:paraId="5750AECC" w14:textId="77777777" w:rsidTr="00DC05E2">
        <w:tc>
          <w:tcPr>
            <w:tcW w:w="1075" w:type="dxa"/>
          </w:tcPr>
          <w:p w14:paraId="6CCC442E" w14:textId="77777777" w:rsidR="00A24793" w:rsidRPr="00BC4496" w:rsidRDefault="00A24793" w:rsidP="00773ED1">
            <w:pPr>
              <w:pStyle w:val="NoSpacing"/>
              <w:spacing w:line="276" w:lineRule="auto"/>
              <w:rPr>
                <w:rFonts w:eastAsia="Arial Unicode MS" w:cs="Arial Unicode MS"/>
                <w:b/>
                <w:szCs w:val="24"/>
                <w:lang w:val="en-TT"/>
              </w:rPr>
            </w:pPr>
            <w:r w:rsidRPr="00BC4496">
              <w:rPr>
                <w:rFonts w:eastAsia="Arial Unicode MS" w:cs="Arial Unicode MS"/>
                <w:b/>
                <w:szCs w:val="24"/>
                <w:lang w:val="en-TT"/>
              </w:rPr>
              <w:t>TVETCC</w:t>
            </w:r>
          </w:p>
        </w:tc>
        <w:tc>
          <w:tcPr>
            <w:tcW w:w="7555" w:type="dxa"/>
          </w:tcPr>
          <w:p w14:paraId="73607AB7" w14:textId="77777777" w:rsidR="00A24793" w:rsidRPr="00BC4496" w:rsidRDefault="00A24793" w:rsidP="00773ED1">
            <w:pPr>
              <w:pStyle w:val="NoSpacing"/>
              <w:spacing w:line="276" w:lineRule="auto"/>
              <w:rPr>
                <w:rFonts w:eastAsia="Arial Unicode MS" w:cs="Arial Unicode MS"/>
                <w:szCs w:val="24"/>
                <w:lang w:val="en-TT"/>
              </w:rPr>
            </w:pPr>
            <w:r w:rsidRPr="00BC4496">
              <w:rPr>
                <w:rFonts w:eastAsia="Arial Unicode MS" w:cs="Arial Unicode MS"/>
                <w:szCs w:val="24"/>
                <w:lang w:val="en-TT"/>
              </w:rPr>
              <w:t>TVET Control Centre</w:t>
            </w:r>
          </w:p>
        </w:tc>
      </w:tr>
    </w:tbl>
    <w:p w14:paraId="4D4EACBD" w14:textId="77777777" w:rsidR="00FB1DA0" w:rsidRPr="00BC4496" w:rsidRDefault="00FB1DA0" w:rsidP="00BC4E5C">
      <w:pPr>
        <w:rPr>
          <w:rFonts w:eastAsia="Arial Unicode MS"/>
        </w:rPr>
      </w:pPr>
      <w:r w:rsidRPr="00BC4496">
        <w:rPr>
          <w:rFonts w:eastAsia="Arial Unicode MS"/>
        </w:rPr>
        <w:br w:type="page"/>
      </w:r>
    </w:p>
    <w:p w14:paraId="310AABEC" w14:textId="3C4242B0" w:rsidR="00FB1DA0" w:rsidRPr="00BC4496" w:rsidRDefault="00FB1DA0" w:rsidP="00B71B0D">
      <w:pPr>
        <w:pStyle w:val="Heading1"/>
      </w:pPr>
      <w:bookmarkStart w:id="8" w:name="_Toc102033163"/>
      <w:r w:rsidRPr="00BC4496">
        <w:lastRenderedPageBreak/>
        <w:t xml:space="preserve">Application Overview for </w:t>
      </w:r>
      <w:r w:rsidR="00595407" w:rsidRPr="00BC4496">
        <w:t>Assessors</w:t>
      </w:r>
      <w:bookmarkEnd w:id="8"/>
    </w:p>
    <w:p w14:paraId="01725A8C" w14:textId="3A7A6DDB" w:rsidR="00FB1DA0" w:rsidRPr="00BC4496" w:rsidRDefault="00FB1DA0" w:rsidP="00A456A9">
      <w:pPr>
        <w:pStyle w:val="body"/>
        <w:tabs>
          <w:tab w:val="left" w:pos="90"/>
        </w:tabs>
        <w:spacing w:line="276" w:lineRule="auto"/>
        <w:ind w:left="720"/>
        <w:jc w:val="both"/>
      </w:pPr>
      <w:r w:rsidRPr="00BC4496">
        <w:t xml:space="preserve">The </w:t>
      </w:r>
      <w:r w:rsidR="002E4BA3" w:rsidRPr="00BC4496">
        <w:t xml:space="preserve">role of the </w:t>
      </w:r>
      <w:r w:rsidR="001114E6" w:rsidRPr="00BC4496">
        <w:t>assessor</w:t>
      </w:r>
      <w:r w:rsidR="002E4BA3" w:rsidRPr="00BC4496">
        <w:t xml:space="preserve"> on the TVETCC is to formally record the result of the assessment</w:t>
      </w:r>
      <w:r w:rsidR="00A7015F" w:rsidRPr="00BC4496">
        <w:t xml:space="preserve">. </w:t>
      </w:r>
      <w:r w:rsidR="00201A6C" w:rsidRPr="00BC4496">
        <w:t>The assessor account allows the assessor to:</w:t>
      </w:r>
    </w:p>
    <w:p w14:paraId="1B087039" w14:textId="12B1BD6C" w:rsidR="00FB1DA0" w:rsidRPr="00BC4496" w:rsidRDefault="00FB1DA0" w:rsidP="006930DC">
      <w:pPr>
        <w:pStyle w:val="body"/>
        <w:numPr>
          <w:ilvl w:val="0"/>
          <w:numId w:val="4"/>
        </w:numPr>
        <w:tabs>
          <w:tab w:val="left" w:pos="90"/>
        </w:tabs>
        <w:spacing w:line="276" w:lineRule="auto"/>
        <w:jc w:val="both"/>
        <w:rPr>
          <w:rFonts w:eastAsia="Arial Unicode MS"/>
        </w:rPr>
      </w:pPr>
      <w:r w:rsidRPr="00BC4496">
        <w:rPr>
          <w:rFonts w:eastAsia="Arial Unicode MS"/>
        </w:rPr>
        <w:t xml:space="preserve">Manage </w:t>
      </w:r>
      <w:r w:rsidR="004A5A76" w:rsidRPr="00BC4496">
        <w:rPr>
          <w:rFonts w:eastAsia="Arial Unicode MS"/>
        </w:rPr>
        <w:t xml:space="preserve">the </w:t>
      </w:r>
      <w:r w:rsidR="001114E6" w:rsidRPr="00BC4496">
        <w:rPr>
          <w:rFonts w:eastAsia="Arial Unicode MS"/>
        </w:rPr>
        <w:t xml:space="preserve">assessor </w:t>
      </w:r>
      <w:r w:rsidRPr="00BC4496">
        <w:rPr>
          <w:rFonts w:eastAsia="Arial Unicode MS"/>
        </w:rPr>
        <w:t>profile</w:t>
      </w:r>
    </w:p>
    <w:p w14:paraId="7318675A" w14:textId="6BE44FB5" w:rsidR="004A5A76" w:rsidRPr="00BC4496" w:rsidRDefault="004A5A76" w:rsidP="006930DC">
      <w:pPr>
        <w:pStyle w:val="body"/>
        <w:numPr>
          <w:ilvl w:val="0"/>
          <w:numId w:val="4"/>
        </w:numPr>
        <w:tabs>
          <w:tab w:val="left" w:pos="90"/>
        </w:tabs>
        <w:spacing w:line="276" w:lineRule="auto"/>
        <w:jc w:val="both"/>
        <w:rPr>
          <w:rFonts w:eastAsia="Arial Unicode MS"/>
        </w:rPr>
      </w:pPr>
      <w:r w:rsidRPr="00BC4496">
        <w:rPr>
          <w:rFonts w:eastAsia="Arial Unicode MS"/>
        </w:rPr>
        <w:t xml:space="preserve">Manage the </w:t>
      </w:r>
      <w:r w:rsidR="00BA2419" w:rsidRPr="00BC4496">
        <w:rPr>
          <w:rFonts w:eastAsia="Arial Unicode MS"/>
        </w:rPr>
        <w:t>c</w:t>
      </w:r>
      <w:r w:rsidRPr="00BC4496">
        <w:rPr>
          <w:rFonts w:eastAsia="Arial Unicode MS"/>
        </w:rPr>
        <w:t>andidate</w:t>
      </w:r>
      <w:r w:rsidR="00BA2419" w:rsidRPr="00BC4496">
        <w:rPr>
          <w:rFonts w:eastAsia="Arial Unicode MS"/>
        </w:rPr>
        <w:t>s</w:t>
      </w:r>
      <w:r w:rsidRPr="00BC4496">
        <w:rPr>
          <w:rFonts w:eastAsia="Arial Unicode MS"/>
        </w:rPr>
        <w:t xml:space="preserve"> </w:t>
      </w:r>
      <w:r w:rsidR="00BA2419" w:rsidRPr="00BC4496">
        <w:rPr>
          <w:rFonts w:eastAsia="Arial Unicode MS"/>
        </w:rPr>
        <w:t xml:space="preserve">associated to the </w:t>
      </w:r>
      <w:r w:rsidR="00F61C1E">
        <w:rPr>
          <w:rFonts w:eastAsia="Arial Unicode MS"/>
        </w:rPr>
        <w:t>cycle</w:t>
      </w:r>
    </w:p>
    <w:p w14:paraId="0A41CBEA" w14:textId="416319F2" w:rsidR="004A5A76" w:rsidRPr="00BC4496" w:rsidRDefault="001114E6" w:rsidP="006930DC">
      <w:pPr>
        <w:pStyle w:val="body"/>
        <w:numPr>
          <w:ilvl w:val="0"/>
          <w:numId w:val="4"/>
        </w:numPr>
        <w:tabs>
          <w:tab w:val="left" w:pos="90"/>
        </w:tabs>
        <w:spacing w:line="276" w:lineRule="auto"/>
        <w:jc w:val="both"/>
        <w:rPr>
          <w:rFonts w:eastAsia="Arial Unicode MS"/>
        </w:rPr>
      </w:pPr>
      <w:r w:rsidRPr="00BC4496">
        <w:rPr>
          <w:rFonts w:eastAsia="Arial Unicode MS"/>
        </w:rPr>
        <w:t>View</w:t>
      </w:r>
      <w:r w:rsidR="004A5A76" w:rsidRPr="00BC4496">
        <w:rPr>
          <w:rFonts w:eastAsia="Arial Unicode MS"/>
        </w:rPr>
        <w:t xml:space="preserve"> training cycles</w:t>
      </w:r>
    </w:p>
    <w:p w14:paraId="19389492" w14:textId="7533B9EC" w:rsidR="004A5A76" w:rsidRPr="00BC4496" w:rsidRDefault="001114E6" w:rsidP="006930DC">
      <w:pPr>
        <w:pStyle w:val="body"/>
        <w:numPr>
          <w:ilvl w:val="0"/>
          <w:numId w:val="4"/>
        </w:numPr>
        <w:tabs>
          <w:tab w:val="left" w:pos="90"/>
        </w:tabs>
        <w:spacing w:line="276" w:lineRule="auto"/>
        <w:jc w:val="both"/>
        <w:rPr>
          <w:rFonts w:eastAsia="Arial Unicode MS"/>
        </w:rPr>
      </w:pPr>
      <w:r w:rsidRPr="00BC4496">
        <w:rPr>
          <w:rFonts w:eastAsia="Arial Unicode MS"/>
        </w:rPr>
        <w:t>Award</w:t>
      </w:r>
      <w:r w:rsidR="00B2329E" w:rsidRPr="00BC4496">
        <w:rPr>
          <w:rFonts w:eastAsia="Arial Unicode MS"/>
        </w:rPr>
        <w:t>/verify</w:t>
      </w:r>
      <w:r w:rsidR="004A5A76" w:rsidRPr="00BC4496">
        <w:rPr>
          <w:rFonts w:eastAsia="Arial Unicode MS"/>
        </w:rPr>
        <w:t xml:space="preserve"> units </w:t>
      </w:r>
      <w:r w:rsidR="00BA2419" w:rsidRPr="00BC4496">
        <w:rPr>
          <w:rFonts w:eastAsia="Arial Unicode MS"/>
        </w:rPr>
        <w:t>to candidates in the training cycles</w:t>
      </w:r>
    </w:p>
    <w:p w14:paraId="61E46C45" w14:textId="002BF3C5" w:rsidR="00201A6C" w:rsidRPr="00BC4496" w:rsidRDefault="00200E61" w:rsidP="00201A6C">
      <w:pPr>
        <w:pStyle w:val="body"/>
        <w:tabs>
          <w:tab w:val="left" w:pos="90"/>
        </w:tabs>
        <w:spacing w:line="276" w:lineRule="auto"/>
        <w:ind w:left="720"/>
        <w:jc w:val="both"/>
      </w:pPr>
      <w:r w:rsidRPr="00BC4496">
        <w:t>T</w:t>
      </w:r>
      <w:r w:rsidR="00BC3DC0" w:rsidRPr="00BC4496">
        <w:t>o</w:t>
      </w:r>
      <w:r w:rsidRPr="00BC4496">
        <w:t xml:space="preserve"> </w:t>
      </w:r>
      <w:r w:rsidR="00BC3DC0" w:rsidRPr="00BC4496">
        <w:t xml:space="preserve">participate on the TVETCC </w:t>
      </w:r>
      <w:r w:rsidR="00041824" w:rsidRPr="00BC4496">
        <w:t xml:space="preserve">as </w:t>
      </w:r>
      <w:r w:rsidR="001713BD" w:rsidRPr="00BC4496">
        <w:t xml:space="preserve">an </w:t>
      </w:r>
      <w:r w:rsidR="00BC58AE" w:rsidRPr="00BC4496">
        <w:t xml:space="preserve">internal verifier </w:t>
      </w:r>
      <w:r w:rsidR="00041824" w:rsidRPr="00BC4496">
        <w:t>or</w:t>
      </w:r>
      <w:r w:rsidR="00BC58AE" w:rsidRPr="00BC4496">
        <w:t xml:space="preserve"> external verifier</w:t>
      </w:r>
      <w:r w:rsidR="001713BD" w:rsidRPr="00BC4496">
        <w:t>, the assessor account would be used</w:t>
      </w:r>
      <w:r w:rsidR="00701862" w:rsidRPr="00BC4496">
        <w:t xml:space="preserve">, </w:t>
      </w:r>
      <w:r w:rsidR="00CB28DD" w:rsidRPr="00BC4496">
        <w:t xml:space="preserve">with </w:t>
      </w:r>
      <w:r w:rsidR="00701862" w:rsidRPr="00BC4496">
        <w:t>enhanced security roles</w:t>
      </w:r>
      <w:r w:rsidR="00041824" w:rsidRPr="00BC4496">
        <w:t xml:space="preserve">. </w:t>
      </w:r>
      <w:r w:rsidR="006B1AA2" w:rsidRPr="00BC4496">
        <w:t xml:space="preserve">For </w:t>
      </w:r>
      <w:r w:rsidR="00D75C05" w:rsidRPr="00BC4496">
        <w:t>the purpos</w:t>
      </w:r>
      <w:r w:rsidR="00632170" w:rsidRPr="00BC4496">
        <w:t>es of the TVETCC and this manual</w:t>
      </w:r>
      <w:r w:rsidR="006B1AA2" w:rsidRPr="00BC4496">
        <w:t xml:space="preserve">, the </w:t>
      </w:r>
      <w:r w:rsidR="00DA49A2" w:rsidRPr="00BC4496">
        <w:t>functionality of the</w:t>
      </w:r>
      <w:r w:rsidR="006B1AA2" w:rsidRPr="00BC4496">
        <w:t xml:space="preserve"> assessor account</w:t>
      </w:r>
      <w:r w:rsidR="00D75C05" w:rsidRPr="00BC4496">
        <w:t xml:space="preserve"> </w:t>
      </w:r>
      <w:r w:rsidR="006A4759" w:rsidRPr="00BC4496">
        <w:t>applies to</w:t>
      </w:r>
      <w:r w:rsidR="00D75C05" w:rsidRPr="00BC4496">
        <w:t xml:space="preserve"> the role</w:t>
      </w:r>
      <w:r w:rsidR="00F562D3" w:rsidRPr="00BC4496">
        <w:t>s</w:t>
      </w:r>
      <w:r w:rsidR="00D75C05" w:rsidRPr="00BC4496">
        <w:t xml:space="preserve"> of assessor, internal verifier and</w:t>
      </w:r>
      <w:r w:rsidR="00F562D3" w:rsidRPr="00BC4496">
        <w:t xml:space="preserve"> external verifier</w:t>
      </w:r>
      <w:r w:rsidR="00201A6C" w:rsidRPr="00BC4496">
        <w:t xml:space="preserve">. </w:t>
      </w:r>
    </w:p>
    <w:p w14:paraId="1A2C1B41" w14:textId="59EB8DB1" w:rsidR="004C5739" w:rsidRPr="00BC4496" w:rsidRDefault="00EA6B08" w:rsidP="008A3648">
      <w:pPr>
        <w:pStyle w:val="Heading2"/>
      </w:pPr>
      <w:bookmarkStart w:id="9" w:name="_Toc102033164"/>
      <w:r w:rsidRPr="00BC4496">
        <w:t>O</w:t>
      </w:r>
      <w:r w:rsidR="00FB1DA0" w:rsidRPr="00BC4496">
        <w:t xml:space="preserve">rganization of </w:t>
      </w:r>
      <w:r w:rsidR="00607986" w:rsidRPr="00BC4496">
        <w:t>M</w:t>
      </w:r>
      <w:r w:rsidR="00FB1DA0" w:rsidRPr="00BC4496">
        <w:t>anual</w:t>
      </w:r>
      <w:bookmarkEnd w:id="9"/>
      <w:r w:rsidR="00FB1DA0" w:rsidRPr="00BC4496">
        <w:t xml:space="preserve"> </w:t>
      </w:r>
    </w:p>
    <w:p w14:paraId="1123585A" w14:textId="15A56A38" w:rsidR="00A63B0A" w:rsidRPr="00BC4496" w:rsidRDefault="00A63B0A" w:rsidP="00A63B0A">
      <w:pPr>
        <w:pStyle w:val="NoSpacing"/>
        <w:rPr>
          <w:highlight w:val="yellow"/>
          <w:lang w:val="en-TT"/>
        </w:rPr>
      </w:pPr>
      <w:r w:rsidRPr="00BC4496">
        <w:rPr>
          <w:rFonts w:ascii="Arial Unicode MS" w:eastAsia="Arial Unicode MS" w:hAnsi="Arial Unicode MS" w:cs="Arial Unicode MS"/>
          <w:noProof/>
          <w:lang w:val="en-TT" w:eastAsia="en-TT"/>
        </w:rPr>
        <w:drawing>
          <wp:inline distT="0" distB="0" distL="0" distR="0" wp14:anchorId="05E897F3" wp14:editId="60B6F761">
            <wp:extent cx="5081286" cy="2409945"/>
            <wp:effectExtent l="0" t="38100" r="24130" b="952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C985579" w14:textId="77777777" w:rsidR="00FB1DA0" w:rsidRPr="00BC4496" w:rsidRDefault="00A24793" w:rsidP="008A3648">
      <w:pPr>
        <w:pStyle w:val="Heading2"/>
      </w:pPr>
      <w:bookmarkStart w:id="10" w:name="_Toc102033165"/>
      <w:r w:rsidRPr="00BC4496">
        <w:t>R</w:t>
      </w:r>
      <w:r w:rsidR="00FB1DA0" w:rsidRPr="00BC4496">
        <w:t>eference to other manuals</w:t>
      </w:r>
      <w:bookmarkEnd w:id="10"/>
    </w:p>
    <w:p w14:paraId="3A783A13" w14:textId="77777777" w:rsidR="00522541" w:rsidRDefault="00327AA6" w:rsidP="00522541">
      <w:pPr>
        <w:pStyle w:val="body"/>
        <w:tabs>
          <w:tab w:val="left" w:pos="90"/>
        </w:tabs>
        <w:spacing w:line="276" w:lineRule="auto"/>
        <w:ind w:left="720"/>
        <w:jc w:val="both"/>
        <w:rPr>
          <w:rFonts w:eastAsia="Arial Unicode MS"/>
        </w:rPr>
      </w:pPr>
      <w:r w:rsidRPr="00BC4496">
        <w:rPr>
          <w:rFonts w:eastAsia="Arial Unicode MS"/>
        </w:rPr>
        <w:t xml:space="preserve">Please see the </w:t>
      </w:r>
      <w:r w:rsidR="00BD2EF7" w:rsidRPr="00BC4496">
        <w:rPr>
          <w:rFonts w:eastAsia="Arial Unicode MS"/>
          <w:i/>
          <w:iCs/>
        </w:rPr>
        <w:t>TVET Control Centre User Manual – Training Provider Management</w:t>
      </w:r>
      <w:r w:rsidR="00BD2EF7" w:rsidRPr="00BC4496">
        <w:rPr>
          <w:rFonts w:eastAsia="Arial Unicode MS"/>
        </w:rPr>
        <w:t xml:space="preserve"> </w:t>
      </w:r>
      <w:r w:rsidRPr="00BC4496">
        <w:rPr>
          <w:rFonts w:eastAsia="Arial Unicode MS"/>
        </w:rPr>
        <w:t xml:space="preserve">for persons in the role of the </w:t>
      </w:r>
      <w:r w:rsidR="00C556F3" w:rsidRPr="00BC4496">
        <w:rPr>
          <w:rFonts w:eastAsia="Arial Unicode MS"/>
        </w:rPr>
        <w:t>Training Provider Administration</w:t>
      </w:r>
      <w:r w:rsidR="00A24793" w:rsidRPr="00BC4496">
        <w:rPr>
          <w:rFonts w:eastAsia="Arial Unicode MS"/>
        </w:rPr>
        <w:t>.</w:t>
      </w:r>
      <w:r w:rsidR="00522541" w:rsidRPr="00522541">
        <w:rPr>
          <w:rFonts w:eastAsia="Arial Unicode MS"/>
        </w:rPr>
        <w:t xml:space="preserve"> </w:t>
      </w:r>
    </w:p>
    <w:p w14:paraId="501C3D0B" w14:textId="3B16FAA8" w:rsidR="00FB1DA0" w:rsidRPr="00BC4496" w:rsidRDefault="00522541" w:rsidP="00ED1725">
      <w:pPr>
        <w:pStyle w:val="body"/>
        <w:tabs>
          <w:tab w:val="left" w:pos="90"/>
        </w:tabs>
        <w:spacing w:line="276" w:lineRule="auto"/>
        <w:ind w:left="720"/>
        <w:jc w:val="both"/>
        <w:rPr>
          <w:rStyle w:val="NoSpacingChar"/>
        </w:rPr>
      </w:pPr>
      <w:r w:rsidRPr="00817B87">
        <w:rPr>
          <w:rFonts w:eastAsia="Arial Unicode MS"/>
        </w:rPr>
        <w:t xml:space="preserve">Please see the </w:t>
      </w:r>
      <w:r w:rsidRPr="006C5121">
        <w:rPr>
          <w:rFonts w:eastAsia="Arial Unicode MS"/>
          <w:i/>
          <w:iCs/>
        </w:rPr>
        <w:t>TVET Control Centre User Manual – Candidate Management</w:t>
      </w:r>
      <w:r>
        <w:rPr>
          <w:rFonts w:eastAsia="Arial Unicode MS"/>
          <w:i/>
          <w:iCs/>
        </w:rPr>
        <w:t xml:space="preserve"> </w:t>
      </w:r>
      <w:r w:rsidRPr="006C5121">
        <w:rPr>
          <w:rFonts w:eastAsia="Arial Unicode MS"/>
        </w:rPr>
        <w:t>for candidates</w:t>
      </w:r>
      <w:r>
        <w:rPr>
          <w:rFonts w:eastAsia="Arial Unicode MS"/>
        </w:rPr>
        <w:t>.</w:t>
      </w:r>
      <w:r w:rsidR="00FB1DA0" w:rsidRPr="00BC4496">
        <w:br w:type="page"/>
      </w:r>
    </w:p>
    <w:p w14:paraId="665EBF50" w14:textId="77777777" w:rsidR="00CA00AE" w:rsidRPr="00BC4496" w:rsidRDefault="00FB1DA0" w:rsidP="00C2173A">
      <w:pPr>
        <w:pStyle w:val="Heading1"/>
      </w:pPr>
      <w:bookmarkStart w:id="11" w:name="_Toc102033166"/>
      <w:r w:rsidRPr="00BC4496">
        <w:lastRenderedPageBreak/>
        <w:t>Getting Started</w:t>
      </w:r>
      <w:bookmarkEnd w:id="11"/>
    </w:p>
    <w:p w14:paraId="5BDE449D" w14:textId="77777777" w:rsidR="00FB1DA0" w:rsidRPr="00BC4496" w:rsidRDefault="00FB1DA0" w:rsidP="00553595">
      <w:pPr>
        <w:pStyle w:val="Heading2"/>
      </w:pPr>
      <w:bookmarkStart w:id="12" w:name="_Ref97212932"/>
      <w:bookmarkStart w:id="13" w:name="_Ref97212942"/>
      <w:bookmarkStart w:id="14" w:name="_Toc102033167"/>
      <w:r w:rsidRPr="00BC4496">
        <w:t>Accessing the TVET Control Centre</w:t>
      </w:r>
      <w:bookmarkEnd w:id="12"/>
      <w:bookmarkEnd w:id="13"/>
      <w:bookmarkEnd w:id="14"/>
    </w:p>
    <w:p w14:paraId="78FB3218" w14:textId="7EC0D8BD" w:rsidR="00FB1DA0" w:rsidRPr="00BC4496" w:rsidRDefault="00FB1DA0" w:rsidP="008B3431">
      <w:pPr>
        <w:pStyle w:val="body"/>
        <w:tabs>
          <w:tab w:val="left" w:pos="90"/>
        </w:tabs>
        <w:spacing w:line="276" w:lineRule="auto"/>
        <w:ind w:left="720"/>
        <w:jc w:val="both"/>
        <w:rPr>
          <w:rFonts w:eastAsia="Arial Unicode MS"/>
        </w:rPr>
      </w:pPr>
      <w:r w:rsidRPr="00BC4496">
        <w:rPr>
          <w:rFonts w:eastAsia="Arial Unicode MS"/>
        </w:rPr>
        <w:t>The TVET Control Centre is accessed via a web browser and is available on the World Wide Web.</w:t>
      </w:r>
      <w:r w:rsidR="004F4A89" w:rsidRPr="00BC4496">
        <w:rPr>
          <w:rFonts w:eastAsia="Arial Unicode MS"/>
        </w:rPr>
        <w:t xml:space="preserve"> The url is </w:t>
      </w:r>
      <w:hyperlink r:id="rId21" w:history="1">
        <w:r w:rsidR="00174B01" w:rsidRPr="00BC4496">
          <w:t>www.ntatvetcentre.org</w:t>
        </w:r>
      </w:hyperlink>
      <w:r w:rsidR="00174B01" w:rsidRPr="00BC4496">
        <w:rPr>
          <w:rFonts w:eastAsia="Arial Unicode MS"/>
        </w:rPr>
        <w:t xml:space="preserve"> .</w:t>
      </w:r>
    </w:p>
    <w:p w14:paraId="57BDB49C" w14:textId="6C59EE22" w:rsidR="00FB1DA0" w:rsidRPr="00BC4496" w:rsidRDefault="00FB1DA0" w:rsidP="008B3431">
      <w:pPr>
        <w:pStyle w:val="body"/>
        <w:tabs>
          <w:tab w:val="left" w:pos="90"/>
        </w:tabs>
        <w:spacing w:line="276" w:lineRule="auto"/>
        <w:ind w:left="720"/>
        <w:jc w:val="both"/>
        <w:rPr>
          <w:rFonts w:eastAsia="Arial Unicode MS"/>
        </w:rPr>
      </w:pPr>
      <w:r w:rsidRPr="00BC4496">
        <w:rPr>
          <w:rFonts w:eastAsia="Arial Unicode MS"/>
        </w:rPr>
        <w:t xml:space="preserve">The website is compatible with all major browsers: </w:t>
      </w:r>
      <w:r w:rsidR="00D0462E" w:rsidRPr="00BC4496">
        <w:rPr>
          <w:rFonts w:eastAsia="Arial Unicode MS"/>
        </w:rPr>
        <w:t xml:space="preserve">Google Chrome, </w:t>
      </w:r>
      <w:r w:rsidR="00553595" w:rsidRPr="00BC4496">
        <w:rPr>
          <w:rFonts w:eastAsia="Arial Unicode MS"/>
        </w:rPr>
        <w:t xml:space="preserve">Microsoft Edge, </w:t>
      </w:r>
      <w:r w:rsidRPr="00BC4496">
        <w:rPr>
          <w:rFonts w:eastAsia="Arial Unicode MS"/>
        </w:rPr>
        <w:t>Mozilla Firefox, Safari, Netscape</w:t>
      </w:r>
      <w:r w:rsidR="00D0462E" w:rsidRPr="00BC4496">
        <w:rPr>
          <w:rFonts w:eastAsia="Arial Unicode MS"/>
        </w:rPr>
        <w:t>,</w:t>
      </w:r>
      <w:r w:rsidRPr="00BC4496">
        <w:rPr>
          <w:rFonts w:eastAsia="Arial Unicode MS"/>
        </w:rPr>
        <w:t xml:space="preserve"> Opera</w:t>
      </w:r>
      <w:r w:rsidR="00D0462E" w:rsidRPr="00BC4496">
        <w:rPr>
          <w:rFonts w:eastAsia="Arial Unicode MS"/>
        </w:rPr>
        <w:t xml:space="preserve"> and Internet Explorer 6 and above</w:t>
      </w:r>
      <w:r w:rsidRPr="00BC4496">
        <w:rPr>
          <w:rFonts w:eastAsia="Arial Unicode MS"/>
        </w:rPr>
        <w:t>. This is by no means an exhaustive list; there are smart phones and other hand-held devices which can also be used to gain access to the website technologies.</w:t>
      </w:r>
    </w:p>
    <w:p w14:paraId="23C6A21C" w14:textId="59D37D25" w:rsidR="00FB1DA0" w:rsidRPr="00BC4496" w:rsidRDefault="00FB1DA0" w:rsidP="008B3431">
      <w:pPr>
        <w:pStyle w:val="body"/>
        <w:tabs>
          <w:tab w:val="left" w:pos="90"/>
        </w:tabs>
        <w:spacing w:line="276" w:lineRule="auto"/>
        <w:ind w:left="720"/>
        <w:jc w:val="both"/>
        <w:rPr>
          <w:rFonts w:eastAsia="Arial Unicode MS"/>
        </w:rPr>
      </w:pPr>
      <w:r w:rsidRPr="00BC4496">
        <w:rPr>
          <w:rFonts w:eastAsia="Arial Unicode MS"/>
        </w:rPr>
        <w:t>The General Public can browse the site, create searches and gather general information. Some features of the site are restricted to privileged user accounts.</w:t>
      </w:r>
    </w:p>
    <w:p w14:paraId="0FBE937C" w14:textId="1DAF6CC0" w:rsidR="00FB1DA0" w:rsidRPr="00BC4496" w:rsidRDefault="00FB1DA0" w:rsidP="00553595">
      <w:pPr>
        <w:pStyle w:val="Heading2"/>
      </w:pPr>
      <w:bookmarkStart w:id="15" w:name="_Ref97212287"/>
      <w:bookmarkStart w:id="16" w:name="_Toc102033168"/>
      <w:r w:rsidRPr="00BC4496">
        <w:t>User Login Credentials</w:t>
      </w:r>
      <w:bookmarkEnd w:id="15"/>
      <w:bookmarkEnd w:id="16"/>
    </w:p>
    <w:p w14:paraId="1D2CB5E5" w14:textId="77777777" w:rsidR="00FB1DA0" w:rsidRPr="00BC4496" w:rsidRDefault="00FB1DA0" w:rsidP="00F77633">
      <w:pPr>
        <w:pStyle w:val="body"/>
        <w:tabs>
          <w:tab w:val="left" w:pos="90"/>
        </w:tabs>
        <w:spacing w:line="276" w:lineRule="auto"/>
        <w:ind w:left="720"/>
        <w:jc w:val="both"/>
        <w:rPr>
          <w:rFonts w:eastAsia="Arial Unicode MS"/>
        </w:rPr>
      </w:pPr>
      <w:r w:rsidRPr="00BC4496">
        <w:rPr>
          <w:rFonts w:eastAsia="Arial Unicode MS"/>
        </w:rPr>
        <w:t>User credentials refer to the paired username and password which is required to allow a user access to the website. The paired key is used to uniquely identify each user to the system. Users should make every effort to secure these keys to ensure that only authorized persons gain access and to prevent unwanted exploitation of the user’s account.</w:t>
      </w:r>
    </w:p>
    <w:p w14:paraId="7E76180A" w14:textId="77777777" w:rsidR="00315AF4" w:rsidRPr="00BC4496" w:rsidRDefault="00905EB2" w:rsidP="00315AF4">
      <w:pPr>
        <w:pStyle w:val="body"/>
        <w:keepNext/>
        <w:tabs>
          <w:tab w:val="left" w:pos="90"/>
        </w:tabs>
        <w:spacing w:line="276" w:lineRule="auto"/>
        <w:ind w:left="720"/>
        <w:jc w:val="both"/>
      </w:pPr>
      <w:r w:rsidRPr="00BC4496">
        <w:rPr>
          <w:rFonts w:cstheme="minorHAnsi"/>
          <w:noProof/>
        </w:rPr>
        <mc:AlternateContent>
          <mc:Choice Requires="wps">
            <w:drawing>
              <wp:anchor distT="0" distB="0" distL="114300" distR="114300" simplePos="0" relativeHeight="251714048" behindDoc="0" locked="0" layoutInCell="1" allowOverlap="1" wp14:anchorId="543B79EF" wp14:editId="663D3873">
                <wp:simplePos x="0" y="0"/>
                <wp:positionH relativeFrom="column">
                  <wp:posOffset>393539</wp:posOffset>
                </wp:positionH>
                <wp:positionV relativeFrom="paragraph">
                  <wp:posOffset>1075521</wp:posOffset>
                </wp:positionV>
                <wp:extent cx="1216152" cy="667512"/>
                <wp:effectExtent l="0" t="590550" r="98425" b="18415"/>
                <wp:wrapNone/>
                <wp:docPr id="7" name="Speech Bubble: Rectangle with Corners Rounded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152" cy="667512"/>
                        </a:xfrm>
                        <a:prstGeom prst="wedgeRoundRectCallout">
                          <a:avLst>
                            <a:gd name="adj1" fmla="val 53542"/>
                            <a:gd name="adj2" fmla="val -131144"/>
                            <a:gd name="adj3" fmla="val 16667"/>
                          </a:avLst>
                        </a:prstGeom>
                        <a:solidFill>
                          <a:schemeClr val="bg2">
                            <a:alpha val="50000"/>
                          </a:schemeClr>
                        </a:solidFill>
                        <a:ln w="9525">
                          <a:solidFill>
                            <a:srgbClr val="000000"/>
                          </a:solidFill>
                          <a:miter lim="800000"/>
                          <a:headEnd/>
                          <a:tailEnd/>
                        </a:ln>
                      </wps:spPr>
                      <wps:txbx>
                        <w:txbxContent>
                          <w:p w14:paraId="036FC391" w14:textId="77777777" w:rsidR="00F57F9C" w:rsidRDefault="00F57F9C" w:rsidP="00905EB2">
                            <w:r w:rsidRPr="00B54560">
                              <w:rPr>
                                <w:noProof/>
                                <w:lang w:eastAsia="en-TT"/>
                              </w:rPr>
                              <w:drawing>
                                <wp:inline distT="0" distB="0" distL="0" distR="0" wp14:anchorId="71AE49CB" wp14:editId="4651F2D2">
                                  <wp:extent cx="838200" cy="523875"/>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22"/>
                                          <a:srcRect l="24416" t="11327" r="67272" b="82201"/>
                                          <a:stretch>
                                            <a:fillRect/>
                                          </a:stretch>
                                        </pic:blipFill>
                                        <pic:spPr bwMode="auto">
                                          <a:xfrm>
                                            <a:off x="0" y="0"/>
                                            <a:ext cx="838200" cy="523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B79E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26" type="#_x0000_t62" style="position:absolute;left:0;text-align:left;margin-left:31pt;margin-top:84.7pt;width:95.75pt;height:52.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" adj="22365,-17527" fillcolor="#e7e6e6 [3214]">
                <v:fill opacity="32896f"/>
                <v:textbox>
                  <w:txbxContent>
                    <w:p w14:paraId="036FC391" w14:textId="77777777" w:rsidR="00F57F9C" w:rsidRDefault="00F57F9C" w:rsidP="00905EB2">
                      <w:r w:rsidRPr="00B54560">
                        <w:rPr>
                          <w:noProof/>
                          <w:lang w:eastAsia="en-TT"/>
                        </w:rPr>
                        <w:drawing>
                          <wp:inline distT="0" distB="0" distL="0" distR="0" wp14:anchorId="71AE49CB" wp14:editId="4651F2D2">
                            <wp:extent cx="838200" cy="523875"/>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23"/>
                                    <a:srcRect l="24416" t="11327" r="67272" b="82201"/>
                                    <a:stretch>
                                      <a:fillRect/>
                                    </a:stretch>
                                  </pic:blipFill>
                                  <pic:spPr bwMode="auto">
                                    <a:xfrm>
                                      <a:off x="0" y="0"/>
                                      <a:ext cx="838200" cy="523875"/>
                                    </a:xfrm>
                                    <a:prstGeom prst="rect">
                                      <a:avLst/>
                                    </a:prstGeom>
                                    <a:noFill/>
                                    <a:ln w="9525">
                                      <a:noFill/>
                                      <a:miter lim="800000"/>
                                      <a:headEnd/>
                                      <a:tailEnd/>
                                    </a:ln>
                                  </pic:spPr>
                                </pic:pic>
                              </a:graphicData>
                            </a:graphic>
                          </wp:inline>
                        </w:drawing>
                      </w:r>
                    </w:p>
                  </w:txbxContent>
                </v:textbox>
              </v:shape>
            </w:pict>
          </mc:Fallback>
        </mc:AlternateContent>
      </w:r>
      <w:r w:rsidRPr="00BC4496">
        <w:rPr>
          <w:rFonts w:cstheme="minorHAnsi"/>
          <w:noProof/>
        </w:rPr>
        <w:drawing>
          <wp:inline distT="0" distB="0" distL="0" distR="0" wp14:anchorId="7BBCF205" wp14:editId="55AB896A">
            <wp:extent cx="4572000" cy="1969770"/>
            <wp:effectExtent l="0" t="0" r="0" b="0"/>
            <wp:docPr id="14"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Graphical user interface, websi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t="2128"/>
                    <a:stretch>
                      <a:fillRect/>
                    </a:stretch>
                  </pic:blipFill>
                  <pic:spPr bwMode="auto">
                    <a:xfrm>
                      <a:off x="0" y="0"/>
                      <a:ext cx="4572000" cy="1969770"/>
                    </a:xfrm>
                    <a:prstGeom prst="rect">
                      <a:avLst/>
                    </a:prstGeom>
                    <a:ln>
                      <a:noFill/>
                    </a:ln>
                    <a:effectLst/>
                  </pic:spPr>
                </pic:pic>
              </a:graphicData>
            </a:graphic>
          </wp:inline>
        </w:drawing>
      </w:r>
    </w:p>
    <w:p w14:paraId="0899F42E" w14:textId="5A9130A2" w:rsidR="004D1544" w:rsidRPr="00BC4496" w:rsidRDefault="00315AF4" w:rsidP="00315AF4">
      <w:pPr>
        <w:pStyle w:val="Caption"/>
        <w:jc w:val="both"/>
        <w:rPr>
          <w:rFonts w:eastAsia="Arial Unicode MS"/>
        </w:rPr>
      </w:pPr>
      <w:bookmarkStart w:id="17" w:name="_Ref96350843"/>
      <w:r w:rsidRPr="00BC4496">
        <w:t xml:space="preserve">Figure </w:t>
      </w:r>
      <w:r w:rsidRPr="00BC4496">
        <w:fldChar w:fldCharType="begin"/>
      </w:r>
      <w:r w:rsidRPr="00BC4496">
        <w:instrText xml:space="preserve"> SEQ Figure \* ARABIC </w:instrText>
      </w:r>
      <w:r w:rsidRPr="00BC4496">
        <w:fldChar w:fldCharType="separate"/>
      </w:r>
      <w:r w:rsidR="000560F6">
        <w:rPr>
          <w:noProof/>
        </w:rPr>
        <w:t>1</w:t>
      </w:r>
      <w:r w:rsidRPr="00BC4496">
        <w:fldChar w:fldCharType="end"/>
      </w:r>
      <w:bookmarkEnd w:id="17"/>
    </w:p>
    <w:p w14:paraId="5E03B2EF" w14:textId="24E74607" w:rsidR="004D1544" w:rsidRPr="00BC4496" w:rsidRDefault="004D1544" w:rsidP="004D1544">
      <w:pPr>
        <w:pStyle w:val="body"/>
        <w:tabs>
          <w:tab w:val="left" w:pos="90"/>
        </w:tabs>
        <w:spacing w:line="276" w:lineRule="auto"/>
        <w:ind w:left="720"/>
        <w:jc w:val="both"/>
        <w:rPr>
          <w:rFonts w:eastAsia="Arial Unicode MS"/>
        </w:rPr>
      </w:pPr>
      <w:r w:rsidRPr="00BC4496">
        <w:rPr>
          <w:rFonts w:eastAsia="Arial Unicode MS"/>
        </w:rPr>
        <w:t>To log in, the user will be required to click the Login navigation link at the top of the screen (see</w:t>
      </w:r>
      <w:r w:rsidR="00592E4C" w:rsidRPr="00BC4496">
        <w:rPr>
          <w:rFonts w:eastAsia="Arial Unicode MS"/>
        </w:rPr>
        <w:t xml:space="preserve"> </w:t>
      </w:r>
      <w:r w:rsidR="00592E4C" w:rsidRPr="00BC4496">
        <w:rPr>
          <w:rFonts w:eastAsia="Arial Unicode MS"/>
        </w:rPr>
        <w:fldChar w:fldCharType="begin"/>
      </w:r>
      <w:r w:rsidR="00592E4C" w:rsidRPr="00BC4496">
        <w:rPr>
          <w:rFonts w:eastAsia="Arial Unicode MS"/>
        </w:rPr>
        <w:instrText xml:space="preserve"> REF _Ref96350843 \h </w:instrText>
      </w:r>
      <w:r w:rsidR="00592E4C" w:rsidRPr="00BC4496">
        <w:rPr>
          <w:rFonts w:eastAsia="Arial Unicode MS"/>
        </w:rPr>
      </w:r>
      <w:r w:rsidR="00592E4C" w:rsidRPr="00BC4496">
        <w:rPr>
          <w:rFonts w:eastAsia="Arial Unicode MS"/>
        </w:rPr>
        <w:fldChar w:fldCharType="separate"/>
      </w:r>
      <w:r w:rsidR="000560F6" w:rsidRPr="00BC4496">
        <w:t xml:space="preserve">Figure </w:t>
      </w:r>
      <w:r w:rsidR="000560F6">
        <w:rPr>
          <w:noProof/>
        </w:rPr>
        <w:t>1</w:t>
      </w:r>
      <w:r w:rsidR="00592E4C" w:rsidRPr="00BC4496">
        <w:rPr>
          <w:rFonts w:eastAsia="Arial Unicode MS"/>
        </w:rPr>
        <w:fldChar w:fldCharType="end"/>
      </w:r>
      <w:r w:rsidRPr="00BC4496">
        <w:rPr>
          <w:rFonts w:eastAsia="Arial Unicode MS"/>
        </w:rPr>
        <w:t xml:space="preserve">). The user will then fill out the fields provided by entering their User Name and Password. Next, click the </w:t>
      </w:r>
      <w:r w:rsidRPr="00BC4496">
        <w:rPr>
          <w:rFonts w:eastAsia="Arial Unicode MS"/>
          <w:b/>
          <w:bCs/>
        </w:rPr>
        <w:t>Login</w:t>
      </w:r>
      <w:r w:rsidRPr="00BC4496">
        <w:rPr>
          <w:rFonts w:eastAsia="Arial Unicode MS"/>
        </w:rPr>
        <w:t xml:space="preserve"> button below the field or simply press the Enter key on the keyboard (see</w:t>
      </w:r>
      <w:r w:rsidR="00592E4C" w:rsidRPr="00BC4496">
        <w:rPr>
          <w:rFonts w:eastAsia="Arial Unicode MS"/>
        </w:rPr>
        <w:t xml:space="preserve"> </w:t>
      </w:r>
      <w:r w:rsidR="00592E4C" w:rsidRPr="00BC4496">
        <w:rPr>
          <w:rFonts w:eastAsia="Arial Unicode MS"/>
        </w:rPr>
        <w:fldChar w:fldCharType="begin"/>
      </w:r>
      <w:r w:rsidR="00592E4C" w:rsidRPr="00BC4496">
        <w:rPr>
          <w:rFonts w:eastAsia="Arial Unicode MS"/>
        </w:rPr>
        <w:instrText xml:space="preserve"> REF _Ref96350899 </w:instrText>
      </w:r>
      <w:r w:rsidR="00592E4C" w:rsidRPr="00BC4496">
        <w:rPr>
          <w:rFonts w:eastAsia="Arial Unicode MS"/>
        </w:rPr>
        <w:fldChar w:fldCharType="separate"/>
      </w:r>
      <w:r w:rsidR="000560F6" w:rsidRPr="00BC4496">
        <w:t xml:space="preserve">Figure </w:t>
      </w:r>
      <w:r w:rsidR="000560F6">
        <w:rPr>
          <w:noProof/>
        </w:rPr>
        <w:t>2</w:t>
      </w:r>
      <w:r w:rsidR="00592E4C" w:rsidRPr="00BC4496">
        <w:rPr>
          <w:rFonts w:eastAsia="Arial Unicode MS"/>
        </w:rPr>
        <w:fldChar w:fldCharType="end"/>
      </w:r>
      <w:r w:rsidRPr="00BC4496">
        <w:rPr>
          <w:rFonts w:eastAsia="Arial Unicode MS"/>
        </w:rPr>
        <w:t>).</w:t>
      </w:r>
    </w:p>
    <w:p w14:paraId="31AB1353" w14:textId="77777777" w:rsidR="00592E4C" w:rsidRPr="00BC4496" w:rsidRDefault="00592E4C" w:rsidP="00592E4C">
      <w:pPr>
        <w:pStyle w:val="body"/>
        <w:keepNext/>
        <w:tabs>
          <w:tab w:val="left" w:pos="90"/>
        </w:tabs>
        <w:spacing w:line="276" w:lineRule="auto"/>
        <w:ind w:left="720"/>
        <w:jc w:val="both"/>
      </w:pPr>
      <w:r w:rsidRPr="00BC4496">
        <w:rPr>
          <w:rFonts w:ascii="Calibri" w:eastAsiaTheme="minorHAnsi" w:hAnsi="Calibri" w:cs="Calibri"/>
          <w:i/>
          <w:iCs/>
          <w:noProof/>
          <w:sz w:val="20"/>
          <w:szCs w:val="20"/>
        </w:rPr>
        <w:lastRenderedPageBreak/>
        <w:drawing>
          <wp:inline distT="0" distB="0" distL="0" distR="0" wp14:anchorId="36DA1F28" wp14:editId="30C38817">
            <wp:extent cx="4663440" cy="2606517"/>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3440" cy="2606517"/>
                    </a:xfrm>
                    <a:prstGeom prst="rect">
                      <a:avLst/>
                    </a:prstGeom>
                    <a:ln>
                      <a:noFill/>
                    </a:ln>
                    <a:effectLst/>
                  </pic:spPr>
                </pic:pic>
              </a:graphicData>
            </a:graphic>
          </wp:inline>
        </w:drawing>
      </w:r>
    </w:p>
    <w:p w14:paraId="4F53D448" w14:textId="13012401" w:rsidR="004D1544" w:rsidRPr="00BC4496" w:rsidRDefault="00592E4C" w:rsidP="00592E4C">
      <w:pPr>
        <w:pStyle w:val="Caption"/>
        <w:jc w:val="both"/>
        <w:rPr>
          <w:rFonts w:eastAsia="Arial Unicode MS"/>
        </w:rPr>
      </w:pPr>
      <w:bookmarkStart w:id="18" w:name="_Ref96350899"/>
      <w:r w:rsidRPr="00BC4496">
        <w:t xml:space="preserve">Figure </w:t>
      </w:r>
      <w:r w:rsidRPr="00BC4496">
        <w:fldChar w:fldCharType="begin"/>
      </w:r>
      <w:r w:rsidRPr="00BC4496">
        <w:instrText xml:space="preserve"> SEQ Figure \* ARABIC </w:instrText>
      </w:r>
      <w:r w:rsidRPr="00BC4496">
        <w:fldChar w:fldCharType="separate"/>
      </w:r>
      <w:r w:rsidR="000560F6">
        <w:rPr>
          <w:noProof/>
        </w:rPr>
        <w:t>2</w:t>
      </w:r>
      <w:r w:rsidRPr="00BC4496">
        <w:fldChar w:fldCharType="end"/>
      </w:r>
      <w:bookmarkEnd w:id="18"/>
      <w:r w:rsidRPr="00BC4496">
        <w:t xml:space="preserve"> User Login</w:t>
      </w:r>
    </w:p>
    <w:p w14:paraId="6279AAC0" w14:textId="77777777" w:rsidR="00592E4C" w:rsidRPr="00BC4496" w:rsidRDefault="00592E4C" w:rsidP="00F77633">
      <w:pPr>
        <w:pStyle w:val="NoSpacing"/>
        <w:rPr>
          <w:rFonts w:ascii="Arial Unicode MS" w:eastAsia="Arial Unicode MS" w:hAnsi="Arial Unicode MS" w:cs="Arial Unicode MS"/>
          <w:lang w:val="en-TT"/>
        </w:rPr>
      </w:pPr>
    </w:p>
    <w:p w14:paraId="737844F5" w14:textId="6778B201" w:rsidR="00592E4C" w:rsidRPr="00BC4496" w:rsidRDefault="00EB0B76" w:rsidP="00F77633">
      <w:pPr>
        <w:pStyle w:val="NoSpacing"/>
        <w:rPr>
          <w:rFonts w:ascii="Arial Unicode MS" w:eastAsia="Arial Unicode MS" w:hAnsi="Arial Unicode MS" w:cs="Arial Unicode MS"/>
          <w:lang w:val="en-TT"/>
        </w:rPr>
      </w:pPr>
      <w:r w:rsidRPr="00BC4496">
        <w:rPr>
          <w:rFonts w:ascii="Calibri" w:eastAsiaTheme="minorHAnsi" w:hAnsi="Calibri" w:cs="Calibri"/>
          <w:noProof/>
          <w:lang w:val="en-TT" w:eastAsia="en-TT"/>
        </w:rPr>
        <mc:AlternateContent>
          <mc:Choice Requires="wpg">
            <w:drawing>
              <wp:inline distT="0" distB="0" distL="0" distR="0" wp14:anchorId="1C51CD6C" wp14:editId="5848B95D">
                <wp:extent cx="5789512" cy="695325"/>
                <wp:effectExtent l="0" t="0" r="20955" b="28575"/>
                <wp:docPr id="69" name="Group 69"/>
                <wp:cNvGraphicFramePr/>
                <a:graphic xmlns:a="http://schemas.openxmlformats.org/drawingml/2006/main">
                  <a:graphicData uri="http://schemas.microsoft.com/office/word/2010/wordprocessingGroup">
                    <wpg:wgp>
                      <wpg:cNvGrpSpPr/>
                      <wpg:grpSpPr>
                        <a:xfrm>
                          <a:off x="0" y="0"/>
                          <a:ext cx="5789512" cy="695325"/>
                          <a:chOff x="0" y="0"/>
                          <a:chExt cx="5789512" cy="695325"/>
                        </a:xfrm>
                      </wpg:grpSpPr>
                      <wps:wsp>
                        <wps:cNvPr id="70" name="Litebulb"/>
                        <wps:cNvSpPr>
                          <a:spLocks noEditPoints="1" noChangeArrowheads="1"/>
                        </wps:cNvSpPr>
                        <wps:spPr bwMode="auto">
                          <a:xfrm>
                            <a:off x="0" y="69448"/>
                            <a:ext cx="311727"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71" name="Rounded Rectangle 11"/>
                        <wps:cNvSpPr/>
                        <wps:spPr>
                          <a:xfrm>
                            <a:off x="474562" y="0"/>
                            <a:ext cx="531495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5F980EB2" w14:textId="37451BA5" w:rsidR="00F57F9C" w:rsidRPr="00F879F4" w:rsidRDefault="00F57F9C" w:rsidP="00EB0B76">
                              <w:pPr>
                                <w:jc w:val="both"/>
                              </w:pPr>
                              <w:r>
                                <w:rPr>
                                  <w:rFonts w:cstheme="minorHAnsi"/>
                                </w:rPr>
                                <w:t>T</w:t>
                              </w:r>
                              <w:r w:rsidRPr="00F5056E">
                                <w:rPr>
                                  <w:rFonts w:cstheme="minorHAnsi"/>
                                </w:rPr>
                                <w:t xml:space="preserve">he User </w:t>
                              </w:r>
                              <w:r>
                                <w:rPr>
                                  <w:rFonts w:cstheme="minorHAnsi"/>
                                </w:rPr>
                                <w:t>Name for an Assessor, Internal verifier or External Verifier</w:t>
                              </w:r>
                              <w:r w:rsidRPr="00F5056E">
                                <w:rPr>
                                  <w:rFonts w:cstheme="minorHAnsi"/>
                                </w:rPr>
                                <w:t xml:space="preserve"> account </w:t>
                              </w:r>
                              <w:r>
                                <w:rPr>
                                  <w:rFonts w:cstheme="minorHAnsi"/>
                                </w:rPr>
                                <w:t>usually has the format</w:t>
                              </w:r>
                              <w:r w:rsidRPr="005A37AD">
                                <w:rPr>
                                  <w:rFonts w:cstheme="minorHAnsi"/>
                                </w:rPr>
                                <w:t xml:space="preserve"> </w:t>
                              </w:r>
                              <w:r w:rsidRPr="00E312DE">
                                <w:rPr>
                                  <w:rFonts w:cstheme="minorHAnsi"/>
                                </w:rPr>
                                <w:t>ASSES</w:t>
                              </w:r>
                              <w:r w:rsidRPr="005A37AD">
                                <w:rPr>
                                  <w:rFonts w:cstheme="minorHAnsi"/>
                                </w:rPr>
                                <w:t>9999.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51CD6C" id="Group 69" o:spid="_x0000_s1027" style="width:455.85pt;height:54.75pt;mso-position-horizontal-relative:char;mso-position-vertical-relative:line" coordsize="5789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">
                <v:shape id="Litebulb" o:spid="_x0000_s1028" style="position:absolute;top:694;width:3117;height:5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55864,0;311727,185309;0,185309;155864,514350" o:connectangles="0,0,0,0" textboxrect="3556,2188,18277,9282"/>
                  <o:lock v:ext="edit" verticies="t"/>
                </v:shape>
                <v:roundrect id="Rounded Rectangle 11" o:spid="_x0000_s1029" style="position:absolute;left:4745;width:53150;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" fillcolor="#393737 [814]" strokecolor="black [1600]" strokeweight="2pt">
                  <v:textbox>
                    <w:txbxContent>
                      <w:p w14:paraId="5F980EB2" w14:textId="37451BA5" w:rsidR="00F57F9C" w:rsidRPr="00F879F4" w:rsidRDefault="00F57F9C" w:rsidP="00EB0B76">
                        <w:pPr>
                          <w:jc w:val="both"/>
                        </w:pPr>
                        <w:r>
                          <w:rPr>
                            <w:rFonts w:cstheme="minorHAnsi"/>
                          </w:rPr>
                          <w:t>T</w:t>
                        </w:r>
                        <w:r w:rsidRPr="00F5056E">
                          <w:rPr>
                            <w:rFonts w:cstheme="minorHAnsi"/>
                          </w:rPr>
                          <w:t xml:space="preserve">he User </w:t>
                        </w:r>
                        <w:r>
                          <w:rPr>
                            <w:rFonts w:cstheme="minorHAnsi"/>
                          </w:rPr>
                          <w:t>Name for an Assessor, Internal verifier or External Verifier</w:t>
                        </w:r>
                        <w:r w:rsidRPr="00F5056E">
                          <w:rPr>
                            <w:rFonts w:cstheme="minorHAnsi"/>
                          </w:rPr>
                          <w:t xml:space="preserve"> account </w:t>
                        </w:r>
                        <w:r>
                          <w:rPr>
                            <w:rFonts w:cstheme="minorHAnsi"/>
                          </w:rPr>
                          <w:t>usually has the format</w:t>
                        </w:r>
                        <w:r w:rsidRPr="005A37AD">
                          <w:rPr>
                            <w:rFonts w:cstheme="minorHAnsi"/>
                          </w:rPr>
                          <w:t xml:space="preserve"> </w:t>
                        </w:r>
                        <w:r w:rsidRPr="00E312DE">
                          <w:rPr>
                            <w:rFonts w:cstheme="minorHAnsi"/>
                          </w:rPr>
                          <w:t>ASSES</w:t>
                        </w:r>
                        <w:r w:rsidRPr="005A37AD">
                          <w:rPr>
                            <w:rFonts w:cstheme="minorHAnsi"/>
                          </w:rPr>
                          <w:t>9999.</w:t>
                        </w:r>
                      </w:p>
                    </w:txbxContent>
                  </v:textbox>
                </v:roundrect>
                <w10:anchorlock/>
              </v:group>
            </w:pict>
          </mc:Fallback>
        </mc:AlternateContent>
      </w:r>
    </w:p>
    <w:p w14:paraId="5D0B8D3F" w14:textId="77777777" w:rsidR="00EB0B76" w:rsidRPr="00BC4496" w:rsidRDefault="00EB0B76" w:rsidP="00F77633">
      <w:pPr>
        <w:pStyle w:val="NoSpacing"/>
        <w:rPr>
          <w:rFonts w:ascii="Arial Unicode MS" w:eastAsia="Arial Unicode MS" w:hAnsi="Arial Unicode MS" w:cs="Arial Unicode MS"/>
          <w:lang w:val="en-TT"/>
        </w:rPr>
      </w:pPr>
    </w:p>
    <w:p w14:paraId="654854F5" w14:textId="77777777" w:rsidR="00592E4C" w:rsidRPr="00BC4496" w:rsidRDefault="00592E4C" w:rsidP="00F77633">
      <w:pPr>
        <w:pStyle w:val="NoSpacing"/>
        <w:rPr>
          <w:rFonts w:ascii="Arial Unicode MS" w:eastAsia="Arial Unicode MS" w:hAnsi="Arial Unicode MS" w:cs="Arial Unicode MS"/>
          <w:lang w:val="en-TT"/>
        </w:rPr>
      </w:pPr>
    </w:p>
    <w:p w14:paraId="4C9382BE" w14:textId="65149A8B" w:rsidR="00592E4C" w:rsidRPr="00BC4496" w:rsidRDefault="00592E4C" w:rsidP="00F77633">
      <w:pPr>
        <w:pStyle w:val="NoSpacing"/>
        <w:rPr>
          <w:rFonts w:ascii="Arial Unicode MS" w:eastAsia="Arial Unicode MS" w:hAnsi="Arial Unicode MS" w:cs="Arial Unicode MS"/>
          <w:lang w:val="en-TT"/>
        </w:rPr>
      </w:pPr>
      <w:r w:rsidRPr="00BC4496">
        <w:rPr>
          <w:rFonts w:ascii="Calibri" w:eastAsiaTheme="minorHAnsi" w:hAnsi="Calibri" w:cs="Calibri"/>
          <w:noProof/>
          <w:lang w:val="en-TT" w:eastAsia="en-TT"/>
        </w:rPr>
        <mc:AlternateContent>
          <mc:Choice Requires="wpg">
            <w:drawing>
              <wp:inline distT="0" distB="0" distL="0" distR="0" wp14:anchorId="3475ED1A" wp14:editId="78FC0AE9">
                <wp:extent cx="5789512" cy="695325"/>
                <wp:effectExtent l="0" t="0" r="20955" b="28575"/>
                <wp:docPr id="65" name="Group 65"/>
                <wp:cNvGraphicFramePr/>
                <a:graphic xmlns:a="http://schemas.openxmlformats.org/drawingml/2006/main">
                  <a:graphicData uri="http://schemas.microsoft.com/office/word/2010/wordprocessingGroup">
                    <wpg:wgp>
                      <wpg:cNvGrpSpPr/>
                      <wpg:grpSpPr>
                        <a:xfrm>
                          <a:off x="0" y="0"/>
                          <a:ext cx="5789512" cy="695325"/>
                          <a:chOff x="0" y="0"/>
                          <a:chExt cx="5789512" cy="695325"/>
                        </a:xfrm>
                      </wpg:grpSpPr>
                      <wps:wsp>
                        <wps:cNvPr id="13" name="Litebulb"/>
                        <wps:cNvSpPr>
                          <a:spLocks noEditPoints="1" noChangeArrowheads="1"/>
                        </wps:cNvSpPr>
                        <wps:spPr bwMode="auto">
                          <a:xfrm>
                            <a:off x="0" y="69448"/>
                            <a:ext cx="311727"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19" name="Rounded Rectangle 11"/>
                        <wps:cNvSpPr/>
                        <wps:spPr>
                          <a:xfrm>
                            <a:off x="474562" y="0"/>
                            <a:ext cx="531495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026F565E" w14:textId="77777777" w:rsidR="00F57F9C" w:rsidRPr="00F879F4" w:rsidRDefault="00F57F9C" w:rsidP="00592E4C">
                              <w:pPr>
                                <w:jc w:val="both"/>
                              </w:pPr>
                              <w:r>
                                <w:rPr>
                                  <w:rFonts w:cstheme="minorHAnsi"/>
                                </w:rPr>
                                <w:t>On first login, you may be required to change your password to ensure greater security. Please enter your old password [received in the email] and enter the new password [both in the new password and confirm new password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75ED1A" id="Group 65" o:spid="_x0000_s1030" style="width:455.85pt;height:54.75pt;mso-position-horizontal-relative:char;mso-position-vertical-relative:line" coordsize="5789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">
                <v:shape id="Litebulb" o:spid="_x0000_s1031" style="position:absolute;top:694;width:3117;height:5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55864,0;311727,185309;0,185309;155864,514350" o:connectangles="0,0,0,0" textboxrect="3556,2188,18277,9282"/>
                  <o:lock v:ext="edit" verticies="t"/>
                </v:shape>
                <v:roundrect id="Rounded Rectangle 11" o:spid="_x0000_s1032" style="position:absolute;left:4745;width:53150;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" fillcolor="#393737 [814]" strokecolor="black [1600]" strokeweight="2pt">
                  <v:textbox>
                    <w:txbxContent>
                      <w:p w14:paraId="026F565E" w14:textId="77777777" w:rsidR="00F57F9C" w:rsidRPr="00F879F4" w:rsidRDefault="00F57F9C" w:rsidP="00592E4C">
                        <w:pPr>
                          <w:jc w:val="both"/>
                        </w:pPr>
                        <w:r>
                          <w:rPr>
                            <w:rFonts w:cstheme="minorHAnsi"/>
                          </w:rPr>
                          <w:t>On first login, you may be required to change your password to ensure greater security. Please enter your old password [received in the email] and enter the new password [both in the new password and confirm new password fields].</w:t>
                        </w:r>
                      </w:p>
                    </w:txbxContent>
                  </v:textbox>
                </v:roundrect>
                <w10:anchorlock/>
              </v:group>
            </w:pict>
          </mc:Fallback>
        </mc:AlternateContent>
      </w:r>
    </w:p>
    <w:p w14:paraId="2B4632D2" w14:textId="77777777" w:rsidR="00592E4C" w:rsidRPr="00BC4496" w:rsidRDefault="00592E4C" w:rsidP="00592E4C">
      <w:pPr>
        <w:pStyle w:val="NoSpacing"/>
        <w:rPr>
          <w:lang w:val="en-TT"/>
        </w:rPr>
      </w:pPr>
    </w:p>
    <w:p w14:paraId="71565D60" w14:textId="77777777" w:rsidR="00592E4C" w:rsidRPr="00BC4496" w:rsidRDefault="00592E4C" w:rsidP="00592E4C">
      <w:pPr>
        <w:pStyle w:val="NoSpacing"/>
        <w:rPr>
          <w:lang w:val="en-TT"/>
        </w:rPr>
      </w:pPr>
    </w:p>
    <w:p w14:paraId="1895435B" w14:textId="599A60A2" w:rsidR="00FB1DA0" w:rsidRPr="00BC4496" w:rsidRDefault="00FB1DA0" w:rsidP="005917C6">
      <w:pPr>
        <w:pStyle w:val="Heading2"/>
        <w:keepNext/>
      </w:pPr>
      <w:bookmarkStart w:id="19" w:name="_Toc102033169"/>
      <w:r w:rsidRPr="00BC4496">
        <w:t>User Access Level</w:t>
      </w:r>
      <w:bookmarkEnd w:id="19"/>
    </w:p>
    <w:p w14:paraId="3145A811" w14:textId="3BB2B798" w:rsidR="00FB1DA0" w:rsidRPr="00BC4496" w:rsidRDefault="00FB1DA0" w:rsidP="005917C6">
      <w:pPr>
        <w:pStyle w:val="body"/>
        <w:tabs>
          <w:tab w:val="left" w:pos="90"/>
        </w:tabs>
        <w:spacing w:line="276" w:lineRule="auto"/>
        <w:ind w:left="720"/>
        <w:jc w:val="both"/>
        <w:rPr>
          <w:rFonts w:eastAsia="Arial Unicode MS"/>
        </w:rPr>
      </w:pPr>
      <w:r w:rsidRPr="00BC4496">
        <w:rPr>
          <w:rFonts w:eastAsia="Arial Unicode MS"/>
        </w:rPr>
        <w:t xml:space="preserve">The system is designed to facilitate users with varying user functions and roles. </w:t>
      </w:r>
      <w:r w:rsidR="008624AC" w:rsidRPr="00BC4496">
        <w:rPr>
          <w:rFonts w:eastAsia="Arial Unicode MS"/>
        </w:rPr>
        <w:t>T</w:t>
      </w:r>
      <w:r w:rsidRPr="00BC4496">
        <w:rPr>
          <w:rFonts w:eastAsia="Arial Unicode MS"/>
        </w:rPr>
        <w:t xml:space="preserve">he same login screen </w:t>
      </w:r>
      <w:r w:rsidR="006A1357" w:rsidRPr="00BC4496">
        <w:rPr>
          <w:rFonts w:eastAsia="Arial Unicode MS"/>
        </w:rPr>
        <w:t>is applicable</w:t>
      </w:r>
      <w:r w:rsidR="00F25D76" w:rsidRPr="00BC4496">
        <w:rPr>
          <w:rFonts w:eastAsia="Arial Unicode MS"/>
        </w:rPr>
        <w:t xml:space="preserve"> to </w:t>
      </w:r>
      <w:r w:rsidRPr="00BC4496">
        <w:rPr>
          <w:rFonts w:eastAsia="Arial Unicode MS"/>
        </w:rPr>
        <w:t xml:space="preserve">all users </w:t>
      </w:r>
      <w:r w:rsidR="00F25D76" w:rsidRPr="00BC4496">
        <w:rPr>
          <w:rFonts w:eastAsia="Arial Unicode MS"/>
        </w:rPr>
        <w:t>to</w:t>
      </w:r>
      <w:r w:rsidRPr="00BC4496">
        <w:rPr>
          <w:rFonts w:eastAsia="Arial Unicode MS"/>
        </w:rPr>
        <w:t xml:space="preserve"> enter</w:t>
      </w:r>
      <w:r w:rsidR="00F25D76" w:rsidRPr="00BC4496">
        <w:rPr>
          <w:rFonts w:eastAsia="Arial Unicode MS"/>
        </w:rPr>
        <w:t xml:space="preserve"> but based on</w:t>
      </w:r>
      <w:r w:rsidRPr="00BC4496">
        <w:rPr>
          <w:rFonts w:eastAsia="Arial Unicode MS"/>
        </w:rPr>
        <w:t xml:space="preserve"> their login credentials</w:t>
      </w:r>
      <w:r w:rsidR="006A1357" w:rsidRPr="00BC4496">
        <w:rPr>
          <w:rFonts w:eastAsia="Arial Unicode MS"/>
        </w:rPr>
        <w:t>,</w:t>
      </w:r>
      <w:r w:rsidRPr="00BC4496">
        <w:rPr>
          <w:rFonts w:eastAsia="Arial Unicode MS"/>
        </w:rPr>
        <w:t xml:space="preserve"> </w:t>
      </w:r>
      <w:r w:rsidR="00F25D76" w:rsidRPr="00BC4496">
        <w:rPr>
          <w:rFonts w:eastAsia="Arial Unicode MS"/>
        </w:rPr>
        <w:t xml:space="preserve">access to specific system features </w:t>
      </w:r>
      <w:r w:rsidRPr="00BC4496">
        <w:rPr>
          <w:rFonts w:eastAsia="Arial Unicode MS"/>
        </w:rPr>
        <w:t>which will grant</w:t>
      </w:r>
      <w:r w:rsidR="006A1357" w:rsidRPr="00BC4496">
        <w:rPr>
          <w:rFonts w:eastAsia="Arial Unicode MS"/>
        </w:rPr>
        <w:t>ed</w:t>
      </w:r>
      <w:r w:rsidRPr="00BC4496">
        <w:rPr>
          <w:rFonts w:eastAsia="Arial Unicode MS"/>
        </w:rPr>
        <w:t xml:space="preserve"> or</w:t>
      </w:r>
      <w:r w:rsidR="006A1357" w:rsidRPr="00BC4496">
        <w:rPr>
          <w:rFonts w:eastAsia="Arial Unicode MS"/>
        </w:rPr>
        <w:t xml:space="preserve"> denied</w:t>
      </w:r>
      <w:r w:rsidRPr="00BC4496">
        <w:rPr>
          <w:rFonts w:eastAsia="Arial Unicode MS"/>
        </w:rPr>
        <w:t>.</w:t>
      </w:r>
    </w:p>
    <w:p w14:paraId="584D5BE2" w14:textId="2CF406FD" w:rsidR="00FB1DA0" w:rsidRPr="00BC4496" w:rsidRDefault="00FB1DA0" w:rsidP="00FB1DA0">
      <w:pPr>
        <w:pStyle w:val="NoSpacing"/>
        <w:rPr>
          <w:rFonts w:ascii="Calibri" w:eastAsiaTheme="minorHAnsi" w:hAnsi="Calibri" w:cs="Calibri"/>
          <w:lang w:val="en-TT"/>
        </w:rPr>
      </w:pPr>
    </w:p>
    <w:p w14:paraId="586516D4" w14:textId="77777777" w:rsidR="00592E4C" w:rsidRPr="00BC4496" w:rsidRDefault="00592E4C">
      <w:pPr>
        <w:spacing w:after="200" w:line="276" w:lineRule="auto"/>
        <w:rPr>
          <w:rFonts w:ascii="Arial Unicode MS" w:eastAsia="Arial Unicode MS" w:hAnsi="Arial Unicode MS" w:cs="Arial Unicode MS"/>
          <w:b/>
          <w:bCs/>
          <w:kern w:val="36"/>
          <w:sz w:val="36"/>
          <w:szCs w:val="48"/>
        </w:rPr>
      </w:pPr>
      <w:bookmarkStart w:id="20" w:name="_Changing_Password"/>
      <w:bookmarkEnd w:id="20"/>
      <w:r w:rsidRPr="00BC4496">
        <w:br w:type="page"/>
      </w:r>
    </w:p>
    <w:p w14:paraId="4CCBB09C" w14:textId="31BDC616" w:rsidR="00FB1DA0" w:rsidRPr="00BC4496" w:rsidRDefault="004627B0" w:rsidP="000F1F22">
      <w:pPr>
        <w:pStyle w:val="Heading2"/>
      </w:pPr>
      <w:bookmarkStart w:id="21" w:name="_Ref97215003"/>
      <w:bookmarkStart w:id="22" w:name="_Toc102033170"/>
      <w:r w:rsidRPr="00BC4496">
        <w:lastRenderedPageBreak/>
        <w:t>Chang</w:t>
      </w:r>
      <w:r w:rsidR="001A118D" w:rsidRPr="00BC4496">
        <w:t>ing</w:t>
      </w:r>
      <w:r w:rsidRPr="00BC4496">
        <w:t xml:space="preserve"> </w:t>
      </w:r>
      <w:r w:rsidR="00FB1DA0" w:rsidRPr="00BC4496">
        <w:t>Password</w:t>
      </w:r>
      <w:bookmarkEnd w:id="21"/>
      <w:bookmarkEnd w:id="22"/>
    </w:p>
    <w:p w14:paraId="0A971EC3" w14:textId="4DCCA3AC" w:rsidR="00492522" w:rsidRPr="00BC4496" w:rsidRDefault="005F7212" w:rsidP="00833413">
      <w:pPr>
        <w:pStyle w:val="NoSpacing"/>
        <w:spacing w:before="100" w:beforeAutospacing="1" w:after="100" w:afterAutospacing="1" w:line="276" w:lineRule="auto"/>
        <w:ind w:left="720"/>
        <w:jc w:val="both"/>
        <w:rPr>
          <w:rFonts w:eastAsia="Arial Unicode MS" w:cs="Arial Unicode MS"/>
          <w:szCs w:val="24"/>
          <w:lang w:val="en-TT"/>
        </w:rPr>
      </w:pPr>
      <w:r w:rsidRPr="00BC4496">
        <w:rPr>
          <w:rFonts w:eastAsia="Arial Unicode MS" w:cs="Arial Unicode MS"/>
          <w:noProof/>
          <w:szCs w:val="24"/>
          <w:lang w:val="en-TT" w:eastAsia="en-TT"/>
        </w:rPr>
        <mc:AlternateContent>
          <mc:Choice Requires="wps">
            <w:drawing>
              <wp:anchor distT="0" distB="0" distL="114300" distR="114300" simplePos="0" relativeHeight="251676160" behindDoc="0" locked="0" layoutInCell="1" allowOverlap="1" wp14:anchorId="3E1F2880" wp14:editId="783B7C96">
                <wp:simplePos x="0" y="0"/>
                <wp:positionH relativeFrom="column">
                  <wp:posOffset>3318510</wp:posOffset>
                </wp:positionH>
                <wp:positionV relativeFrom="paragraph">
                  <wp:posOffset>2050415</wp:posOffset>
                </wp:positionV>
                <wp:extent cx="2169795" cy="635"/>
                <wp:effectExtent l="0" t="0" r="1905" b="8255"/>
                <wp:wrapSquare wrapText="bothSides"/>
                <wp:docPr id="22" name="Text Box 22"/>
                <wp:cNvGraphicFramePr/>
                <a:graphic xmlns:a="http://schemas.openxmlformats.org/drawingml/2006/main">
                  <a:graphicData uri="http://schemas.microsoft.com/office/word/2010/wordprocessingShape">
                    <wps:wsp>
                      <wps:cNvSpPr txBox="1"/>
                      <wps:spPr>
                        <a:xfrm>
                          <a:off x="0" y="0"/>
                          <a:ext cx="2169795" cy="635"/>
                        </a:xfrm>
                        <a:prstGeom prst="rect">
                          <a:avLst/>
                        </a:prstGeom>
                        <a:solidFill>
                          <a:prstClr val="white"/>
                        </a:solidFill>
                        <a:ln>
                          <a:noFill/>
                        </a:ln>
                      </wps:spPr>
                      <wps:txbx>
                        <w:txbxContent>
                          <w:p w14:paraId="58346131" w14:textId="502C1CF5" w:rsidR="00F57F9C" w:rsidRPr="002F3D89" w:rsidRDefault="00F57F9C" w:rsidP="006515ED">
                            <w:pPr>
                              <w:pStyle w:val="Caption"/>
                              <w:rPr>
                                <w:rFonts w:ascii="Calibri" w:eastAsiaTheme="minorHAnsi" w:hAnsi="Calibri" w:cs="Calibri"/>
                                <w:sz w:val="24"/>
                                <w:szCs w:val="24"/>
                              </w:rPr>
                            </w:pPr>
                            <w:bookmarkStart w:id="23" w:name="_Ref96320878"/>
                            <w:bookmarkStart w:id="24" w:name="_Ref96320874"/>
                            <w:r>
                              <w:t xml:space="preserve">Figure </w:t>
                            </w:r>
                            <w:r>
                              <w:fldChar w:fldCharType="begin"/>
                            </w:r>
                            <w:r>
                              <w:instrText xml:space="preserve"> SEQ Figure \* ARABIC </w:instrText>
                            </w:r>
                            <w:r>
                              <w:fldChar w:fldCharType="separate"/>
                            </w:r>
                            <w:r w:rsidR="000560F6">
                              <w:rPr>
                                <w:noProof/>
                              </w:rPr>
                              <w:t>3</w:t>
                            </w:r>
                            <w:r>
                              <w:fldChar w:fldCharType="end"/>
                            </w:r>
                            <w:bookmarkEnd w:id="23"/>
                            <w:r>
                              <w:t xml:space="preserve"> Change Password</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E1F2880" id="_x0000_t202" coordsize="21600,21600" o:spt="202" path="m,l,21600r21600,l21600,xe">
                <v:stroke joinstyle="miter"/>
                <v:path gradientshapeok="t" o:connecttype="rect"/>
              </v:shapetype>
              <v:shape id="Text Box 22" o:spid="_x0000_s1033" type="#_x0000_t202" style="position:absolute;left:0;text-align:left;margin-left:261.3pt;margin-top:161.45pt;width:170.85pt;height:.0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X+MAIAAGYEAAAOAAAAZHJzL2Uyb0RvYy54bWysVMFu2zAMvQ/YPwi6L05SNFuN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" stroked="f">
                <v:textbox style="mso-fit-shape-to-text:t" inset="0,0,0,0">
                  <w:txbxContent>
                    <w:p w14:paraId="58346131" w14:textId="502C1CF5" w:rsidR="00F57F9C" w:rsidRPr="002F3D89" w:rsidRDefault="00F57F9C" w:rsidP="006515ED">
                      <w:pPr>
                        <w:pStyle w:val="Caption"/>
                        <w:rPr>
                          <w:rFonts w:ascii="Calibri" w:eastAsiaTheme="minorHAnsi" w:hAnsi="Calibri" w:cs="Calibri"/>
                          <w:sz w:val="24"/>
                          <w:szCs w:val="24"/>
                        </w:rPr>
                      </w:pPr>
                      <w:bookmarkStart w:id="25" w:name="_Ref96320878"/>
                      <w:bookmarkStart w:id="26" w:name="_Ref96320874"/>
                      <w:r>
                        <w:t xml:space="preserve">Figure </w:t>
                      </w:r>
                      <w:r>
                        <w:fldChar w:fldCharType="begin"/>
                      </w:r>
                      <w:r>
                        <w:instrText xml:space="preserve"> SEQ Figure \* ARABIC </w:instrText>
                      </w:r>
                      <w:r>
                        <w:fldChar w:fldCharType="separate"/>
                      </w:r>
                      <w:r w:rsidR="000560F6">
                        <w:rPr>
                          <w:noProof/>
                        </w:rPr>
                        <w:t>3</w:t>
                      </w:r>
                      <w:r>
                        <w:fldChar w:fldCharType="end"/>
                      </w:r>
                      <w:bookmarkEnd w:id="25"/>
                      <w:r>
                        <w:t xml:space="preserve"> Change Password</w:t>
                      </w:r>
                      <w:bookmarkEnd w:id="26"/>
                    </w:p>
                  </w:txbxContent>
                </v:textbox>
                <w10:wrap type="square"/>
              </v:shape>
            </w:pict>
          </mc:Fallback>
        </mc:AlternateContent>
      </w:r>
      <w:r w:rsidR="00846BF6" w:rsidRPr="00BC4496">
        <w:rPr>
          <w:rFonts w:eastAsia="Arial Unicode MS" w:cs="Arial Unicode MS"/>
          <w:szCs w:val="24"/>
          <w:lang w:val="en-TT"/>
        </w:rPr>
        <w:t>To change or update a password, c</w:t>
      </w:r>
      <w:r w:rsidR="00A47011" w:rsidRPr="00BC4496">
        <w:rPr>
          <w:rFonts w:eastAsia="Arial Unicode MS" w:cs="Arial Unicode MS"/>
          <w:szCs w:val="24"/>
          <w:lang w:val="en-TT"/>
        </w:rPr>
        <w:t xml:space="preserve">lick the </w:t>
      </w:r>
      <w:r w:rsidR="00A47011" w:rsidRPr="00BC4496">
        <w:rPr>
          <w:rFonts w:eastAsia="Arial Unicode MS" w:cs="Arial Unicode MS"/>
          <w:b/>
          <w:bCs/>
          <w:szCs w:val="24"/>
          <w:lang w:val="en-TT"/>
        </w:rPr>
        <w:t>Change</w:t>
      </w:r>
      <w:r w:rsidR="00846BF6" w:rsidRPr="00BC4496">
        <w:rPr>
          <w:rFonts w:eastAsia="Arial Unicode MS" w:cs="Arial Unicode MS"/>
          <w:b/>
          <w:bCs/>
          <w:szCs w:val="24"/>
          <w:lang w:val="en-TT"/>
        </w:rPr>
        <w:t xml:space="preserve"> My</w:t>
      </w:r>
      <w:r w:rsidR="00A47011" w:rsidRPr="00BC4496">
        <w:rPr>
          <w:rFonts w:eastAsia="Arial Unicode MS" w:cs="Arial Unicode MS"/>
          <w:b/>
          <w:bCs/>
          <w:szCs w:val="24"/>
          <w:lang w:val="en-TT"/>
        </w:rPr>
        <w:t xml:space="preserve"> Password</w:t>
      </w:r>
      <w:r w:rsidR="003B54D9" w:rsidRPr="00BC4496">
        <w:rPr>
          <w:rFonts w:eastAsia="Arial Unicode MS" w:cs="Arial Unicode MS"/>
          <w:szCs w:val="24"/>
          <w:lang w:val="en-TT"/>
        </w:rPr>
        <w:t xml:space="preserve"> </w:t>
      </w:r>
      <w:r w:rsidR="00A47011" w:rsidRPr="00BC4496">
        <w:rPr>
          <w:rFonts w:eastAsia="Arial Unicode MS" w:cs="Arial Unicode MS"/>
          <w:szCs w:val="24"/>
          <w:lang w:val="en-TT"/>
        </w:rPr>
        <w:t>link</w:t>
      </w:r>
      <w:r w:rsidR="00846BF6" w:rsidRPr="00BC4496">
        <w:rPr>
          <w:rFonts w:eastAsia="Arial Unicode MS" w:cs="Arial Unicode MS"/>
          <w:szCs w:val="24"/>
          <w:lang w:val="en-TT"/>
        </w:rPr>
        <w:t xml:space="preserve"> from the login screen or </w:t>
      </w:r>
      <w:r w:rsidR="00462FB8" w:rsidRPr="00BC4496">
        <w:rPr>
          <w:rFonts w:eastAsia="Arial Unicode MS" w:cs="Arial Unicode MS"/>
          <w:b/>
          <w:bCs/>
          <w:szCs w:val="24"/>
          <w:lang w:val="en-TT"/>
        </w:rPr>
        <w:t>Change Password</w:t>
      </w:r>
      <w:r w:rsidR="003B54D9" w:rsidRPr="00BC4496">
        <w:rPr>
          <w:rFonts w:eastAsia="Arial Unicode MS" w:cs="Arial Unicode MS"/>
          <w:szCs w:val="24"/>
          <w:lang w:val="en-TT"/>
        </w:rPr>
        <w:t xml:space="preserve"> </w:t>
      </w:r>
      <w:r w:rsidR="00462FB8" w:rsidRPr="00BC4496">
        <w:rPr>
          <w:rFonts w:eastAsia="Arial Unicode MS" w:cs="Arial Unicode MS"/>
          <w:szCs w:val="24"/>
          <w:lang w:val="en-TT"/>
        </w:rPr>
        <w:t>o</w:t>
      </w:r>
      <w:r w:rsidR="00492522" w:rsidRPr="00BC4496">
        <w:rPr>
          <w:rFonts w:eastAsia="Arial Unicode MS" w:cs="Arial Unicode MS"/>
          <w:noProof/>
          <w:szCs w:val="24"/>
          <w:lang w:val="en-TT" w:eastAsia="en-TT"/>
        </w:rPr>
        <w:drawing>
          <wp:anchor distT="0" distB="0" distL="114300" distR="114300" simplePos="0" relativeHeight="251674112" behindDoc="0" locked="0" layoutInCell="1" allowOverlap="1" wp14:anchorId="15AEC675" wp14:editId="1D276EB8">
            <wp:simplePos x="3111500" y="4400550"/>
            <wp:positionH relativeFrom="column">
              <wp:align>right</wp:align>
            </wp:positionH>
            <wp:positionV relativeFrom="paragraph">
              <wp:posOffset>182880</wp:posOffset>
            </wp:positionV>
            <wp:extent cx="3206248" cy="1810512"/>
            <wp:effectExtent l="0" t="0" r="0" b="0"/>
            <wp:wrapSquare wrapText="bothSides"/>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6248" cy="1810512"/>
                    </a:xfrm>
                    <a:prstGeom prst="rect">
                      <a:avLst/>
                    </a:prstGeom>
                  </pic:spPr>
                </pic:pic>
              </a:graphicData>
            </a:graphic>
            <wp14:sizeRelV relativeFrom="margin">
              <wp14:pctHeight>0</wp14:pctHeight>
            </wp14:sizeRelV>
          </wp:anchor>
        </w:drawing>
      </w:r>
      <w:r w:rsidR="00462FB8" w:rsidRPr="00BC4496">
        <w:rPr>
          <w:rFonts w:eastAsia="Arial Unicode MS" w:cs="Arial Unicode MS"/>
          <w:szCs w:val="24"/>
          <w:lang w:val="en-TT"/>
        </w:rPr>
        <w:t xml:space="preserve">n the </w:t>
      </w:r>
      <w:r w:rsidR="00CC0052" w:rsidRPr="00BC4496">
        <w:rPr>
          <w:rFonts w:eastAsia="Arial Unicode MS" w:cs="Arial Unicode MS"/>
          <w:szCs w:val="24"/>
          <w:lang w:val="en-TT"/>
        </w:rPr>
        <w:t>Assessor</w:t>
      </w:r>
      <w:r w:rsidR="00462FB8" w:rsidRPr="00BC4496">
        <w:rPr>
          <w:rFonts w:eastAsia="Arial Unicode MS" w:cs="Arial Unicode MS"/>
          <w:szCs w:val="24"/>
          <w:lang w:val="en-TT"/>
        </w:rPr>
        <w:t xml:space="preserve"> Main Panel</w:t>
      </w:r>
      <w:r w:rsidR="007065A0" w:rsidRPr="00BC4496">
        <w:rPr>
          <w:rFonts w:eastAsia="Arial Unicode MS" w:cs="Arial Unicode MS"/>
          <w:szCs w:val="24"/>
          <w:lang w:val="en-TT"/>
        </w:rPr>
        <w:t>. T</w:t>
      </w:r>
      <w:r w:rsidR="00FB1DA0" w:rsidRPr="00BC4496">
        <w:rPr>
          <w:rFonts w:eastAsia="Arial Unicode MS" w:cs="Arial Unicode MS"/>
          <w:szCs w:val="24"/>
          <w:lang w:val="en-TT"/>
        </w:rPr>
        <w:t xml:space="preserve">he user will provide their user name, the current password, create a new password and then re-enter it for confirmation. Click the </w:t>
      </w:r>
      <w:r w:rsidR="00E74EE2" w:rsidRPr="00BC4496">
        <w:rPr>
          <w:rFonts w:eastAsia="Arial Unicode MS" w:cs="Arial Unicode MS"/>
          <w:b/>
          <w:bCs/>
          <w:szCs w:val="24"/>
          <w:lang w:val="en-TT"/>
        </w:rPr>
        <w:t>S</w:t>
      </w:r>
      <w:r w:rsidR="00FB1DA0" w:rsidRPr="00BC4496">
        <w:rPr>
          <w:rFonts w:eastAsia="Arial Unicode MS" w:cs="Arial Unicode MS"/>
          <w:b/>
          <w:bCs/>
          <w:szCs w:val="24"/>
          <w:lang w:val="en-TT"/>
        </w:rPr>
        <w:t>ubmit</w:t>
      </w:r>
      <w:r w:rsidR="00FB1DA0" w:rsidRPr="00BC4496">
        <w:rPr>
          <w:rFonts w:eastAsia="Arial Unicode MS" w:cs="Arial Unicode MS"/>
          <w:szCs w:val="24"/>
          <w:lang w:val="en-TT"/>
        </w:rPr>
        <w:t xml:space="preserve"> button to record the password changes (see</w:t>
      </w:r>
      <w:r w:rsidRPr="00BC4496">
        <w:rPr>
          <w:rFonts w:eastAsia="Arial Unicode MS" w:cs="Arial Unicode MS"/>
          <w:szCs w:val="24"/>
          <w:lang w:val="en-TT"/>
        </w:rPr>
        <w:t xml:space="preserve"> </w:t>
      </w:r>
      <w:r w:rsidRPr="00BC4496">
        <w:rPr>
          <w:rFonts w:eastAsia="Arial Unicode MS" w:cs="Arial Unicode MS"/>
          <w:szCs w:val="24"/>
          <w:lang w:val="en-TT"/>
        </w:rPr>
        <w:fldChar w:fldCharType="begin"/>
      </w:r>
      <w:r w:rsidRPr="00BC4496">
        <w:rPr>
          <w:rFonts w:eastAsia="Arial Unicode MS" w:cs="Arial Unicode MS"/>
          <w:szCs w:val="24"/>
          <w:lang w:val="en-TT"/>
        </w:rPr>
        <w:instrText xml:space="preserve"> REF _Ref96320878 \h </w:instrText>
      </w:r>
      <w:r w:rsidRPr="00BC4496">
        <w:rPr>
          <w:rFonts w:eastAsia="Arial Unicode MS" w:cs="Arial Unicode MS"/>
          <w:szCs w:val="24"/>
          <w:lang w:val="en-TT"/>
        </w:rPr>
      </w:r>
      <w:r w:rsidRPr="00BC4496">
        <w:rPr>
          <w:rFonts w:eastAsia="Arial Unicode MS" w:cs="Arial Unicode MS"/>
          <w:szCs w:val="24"/>
          <w:lang w:val="en-TT"/>
        </w:rPr>
        <w:fldChar w:fldCharType="separate"/>
      </w:r>
      <w:r w:rsidR="000560F6">
        <w:t xml:space="preserve">Figure </w:t>
      </w:r>
      <w:r w:rsidR="000560F6">
        <w:rPr>
          <w:noProof/>
        </w:rPr>
        <w:t>3</w:t>
      </w:r>
      <w:r w:rsidRPr="00BC4496">
        <w:rPr>
          <w:rFonts w:eastAsia="Arial Unicode MS" w:cs="Arial Unicode MS"/>
          <w:szCs w:val="24"/>
          <w:lang w:val="en-TT"/>
        </w:rPr>
        <w:fldChar w:fldCharType="end"/>
      </w:r>
      <w:r w:rsidR="00FB1DA0" w:rsidRPr="00BC4496">
        <w:rPr>
          <w:rFonts w:eastAsia="Arial Unicode MS" w:cs="Arial Unicode MS"/>
          <w:szCs w:val="24"/>
          <w:lang w:val="en-TT"/>
        </w:rPr>
        <w:t>).</w:t>
      </w:r>
      <w:r w:rsidR="00492522" w:rsidRPr="00BC4496">
        <w:rPr>
          <w:rFonts w:eastAsia="Arial Unicode MS" w:cs="Arial Unicode MS"/>
          <w:szCs w:val="24"/>
          <w:lang w:val="en-TT"/>
        </w:rPr>
        <w:t xml:space="preserve"> </w:t>
      </w:r>
    </w:p>
    <w:p w14:paraId="39887EA4" w14:textId="77777777" w:rsidR="006515ED" w:rsidRPr="00BC4496" w:rsidRDefault="006515ED" w:rsidP="006542B4">
      <w:pPr>
        <w:pStyle w:val="NoSpacing"/>
        <w:spacing w:before="100" w:beforeAutospacing="1" w:after="100" w:afterAutospacing="1"/>
        <w:ind w:left="720"/>
        <w:jc w:val="both"/>
        <w:rPr>
          <w:rFonts w:ascii="Arial Unicode MS" w:eastAsia="Arial Unicode MS" w:hAnsi="Arial Unicode MS" w:cs="Arial Unicode MS"/>
          <w:lang w:val="en-TT"/>
        </w:rPr>
      </w:pPr>
    </w:p>
    <w:p w14:paraId="339A6298" w14:textId="77777777" w:rsidR="00E516BC" w:rsidRPr="00BC4496" w:rsidRDefault="00C0458C" w:rsidP="009C16D6">
      <w:pPr>
        <w:pStyle w:val="Heading3"/>
        <w:rPr>
          <w:rFonts w:ascii="Calibri" w:eastAsiaTheme="minorHAnsi" w:hAnsi="Calibri" w:cs="Calibri"/>
        </w:rPr>
      </w:pPr>
      <w:bookmarkStart w:id="27" w:name="_Toc102033171"/>
      <w:r w:rsidRPr="00BC4496">
        <w:t>Password</w:t>
      </w:r>
      <w:r w:rsidRPr="00BC4496">
        <w:rPr>
          <w:rFonts w:ascii="Calibri" w:eastAsiaTheme="minorHAnsi" w:hAnsi="Calibri" w:cs="Calibri"/>
        </w:rPr>
        <w:t xml:space="preserve"> </w:t>
      </w:r>
      <w:r w:rsidRPr="00BC4496">
        <w:t>Recovery</w:t>
      </w:r>
      <w:bookmarkEnd w:id="27"/>
      <w:r w:rsidRPr="00BC4496">
        <w:rPr>
          <w:rFonts w:ascii="Calibri" w:eastAsiaTheme="minorHAnsi" w:hAnsi="Calibri" w:cs="Calibri"/>
        </w:rPr>
        <w:t xml:space="preserve"> </w:t>
      </w:r>
    </w:p>
    <w:p w14:paraId="0C3C66C2" w14:textId="19C5E339" w:rsidR="004627B0" w:rsidRPr="00BC4496" w:rsidRDefault="00062FF4" w:rsidP="00833413">
      <w:pPr>
        <w:pStyle w:val="NoSpacing"/>
        <w:spacing w:before="100" w:beforeAutospacing="1" w:after="100" w:afterAutospacing="1" w:line="276" w:lineRule="auto"/>
        <w:ind w:left="720"/>
        <w:jc w:val="both"/>
        <w:rPr>
          <w:rFonts w:eastAsia="Arial Unicode MS" w:cs="Arial Unicode MS"/>
          <w:szCs w:val="24"/>
          <w:lang w:val="en-TT"/>
        </w:rPr>
      </w:pPr>
      <w:r w:rsidRPr="00BC4496">
        <w:rPr>
          <w:rFonts w:eastAsia="Arial Unicode MS" w:cs="Arial Unicode MS"/>
          <w:szCs w:val="24"/>
          <w:lang w:val="en-TT"/>
        </w:rPr>
        <w:t>If</w:t>
      </w:r>
      <w:r w:rsidR="00430312" w:rsidRPr="00BC4496">
        <w:rPr>
          <w:rFonts w:eastAsia="Arial Unicode MS" w:cs="Arial Unicode MS"/>
          <w:szCs w:val="24"/>
          <w:lang w:val="en-TT"/>
        </w:rPr>
        <w:t xml:space="preserve"> the password is forgotten</w:t>
      </w:r>
      <w:r w:rsidR="00FA7143" w:rsidRPr="00BC4496">
        <w:rPr>
          <w:rFonts w:eastAsia="Arial Unicode MS" w:cs="Arial Unicode MS"/>
          <w:szCs w:val="24"/>
          <w:lang w:val="en-TT"/>
        </w:rPr>
        <w:t xml:space="preserve">, click the </w:t>
      </w:r>
      <w:r w:rsidR="00FA7143" w:rsidRPr="00BC4496">
        <w:rPr>
          <w:rFonts w:eastAsia="Arial Unicode MS" w:cs="Arial Unicode MS"/>
          <w:b/>
          <w:bCs/>
          <w:szCs w:val="24"/>
          <w:lang w:val="en-TT"/>
        </w:rPr>
        <w:t>Forgot my Password?</w:t>
      </w:r>
      <w:r w:rsidR="00FA7143" w:rsidRPr="00BC4496">
        <w:rPr>
          <w:rFonts w:eastAsia="Arial Unicode MS" w:cs="Arial Unicode MS"/>
          <w:szCs w:val="24"/>
          <w:lang w:val="en-TT"/>
        </w:rPr>
        <w:t xml:space="preserve"> </w:t>
      </w:r>
      <w:r w:rsidR="003B54D9" w:rsidRPr="00BC4496">
        <w:rPr>
          <w:rFonts w:eastAsia="Arial Unicode MS" w:cs="Arial Unicode MS"/>
          <w:szCs w:val="24"/>
          <w:lang w:val="en-TT"/>
        </w:rPr>
        <w:t>l</w:t>
      </w:r>
      <w:r w:rsidR="00FA7143" w:rsidRPr="00BC4496">
        <w:rPr>
          <w:rFonts w:eastAsia="Arial Unicode MS" w:cs="Arial Unicode MS"/>
          <w:szCs w:val="24"/>
          <w:lang w:val="en-TT"/>
        </w:rPr>
        <w:t>ink</w:t>
      </w:r>
      <w:r w:rsidR="003B54D9" w:rsidRPr="00BC4496">
        <w:rPr>
          <w:rFonts w:eastAsia="Arial Unicode MS" w:cs="Arial Unicode MS"/>
          <w:szCs w:val="24"/>
          <w:lang w:val="en-TT"/>
        </w:rPr>
        <w:t>. T</w:t>
      </w:r>
      <w:r w:rsidR="00C0458C" w:rsidRPr="00BC4496">
        <w:rPr>
          <w:rFonts w:eastAsia="Arial Unicode MS" w:cs="Arial Unicode MS"/>
          <w:szCs w:val="24"/>
          <w:lang w:val="en-TT"/>
        </w:rPr>
        <w:t>he user provide</w:t>
      </w:r>
      <w:r w:rsidR="003B54D9" w:rsidRPr="00BC4496">
        <w:rPr>
          <w:rFonts w:eastAsia="Arial Unicode MS" w:cs="Arial Unicode MS"/>
          <w:szCs w:val="24"/>
          <w:lang w:val="en-TT"/>
        </w:rPr>
        <w:t>s</w:t>
      </w:r>
      <w:r w:rsidR="00C0458C" w:rsidRPr="00BC4496">
        <w:rPr>
          <w:rFonts w:eastAsia="Arial Unicode MS" w:cs="Arial Unicode MS"/>
          <w:szCs w:val="24"/>
          <w:lang w:val="en-TT"/>
        </w:rPr>
        <w:t xml:space="preserve"> the correct user name and submit. A new password will be generated for the user and sent to the email address saved for the user</w:t>
      </w:r>
      <w:r w:rsidR="00BC00AA" w:rsidRPr="00BC4496">
        <w:rPr>
          <w:rFonts w:eastAsia="Arial Unicode MS" w:cs="Arial Unicode MS"/>
          <w:szCs w:val="24"/>
          <w:lang w:val="en-TT"/>
        </w:rPr>
        <w:t>.</w:t>
      </w:r>
    </w:p>
    <w:p w14:paraId="57AAB34F" w14:textId="77777777" w:rsidR="00945007" w:rsidRPr="00BC4496" w:rsidRDefault="00945007" w:rsidP="00BC00AA">
      <w:pPr>
        <w:autoSpaceDE w:val="0"/>
        <w:autoSpaceDN w:val="0"/>
        <w:adjustRightInd w:val="0"/>
        <w:jc w:val="both"/>
        <w:rPr>
          <w:rFonts w:ascii="Calibri" w:eastAsiaTheme="minorHAnsi" w:hAnsi="Calibri" w:cs="Calibri"/>
        </w:rPr>
      </w:pPr>
    </w:p>
    <w:p w14:paraId="2E6BF858" w14:textId="454EC499" w:rsidR="00FB1DA0" w:rsidRPr="00BC4496" w:rsidRDefault="00FB1DA0" w:rsidP="00F42839">
      <w:pPr>
        <w:pStyle w:val="Heading2"/>
        <w:keepNext/>
      </w:pPr>
      <w:bookmarkStart w:id="28" w:name="_Toc102033172"/>
      <w:r w:rsidRPr="00BC4496">
        <w:t>Log</w:t>
      </w:r>
      <w:r w:rsidR="001A118D" w:rsidRPr="00BC4496">
        <w:t>ging</w:t>
      </w:r>
      <w:r w:rsidRPr="00BC4496">
        <w:t xml:space="preserve"> out</w:t>
      </w:r>
      <w:bookmarkEnd w:id="28"/>
    </w:p>
    <w:p w14:paraId="784A6726" w14:textId="70EA1D13" w:rsidR="00FB1DA0" w:rsidRPr="00BC4496" w:rsidRDefault="00FB1DA0" w:rsidP="00833413">
      <w:pPr>
        <w:pStyle w:val="NoSpacing"/>
        <w:spacing w:before="100" w:beforeAutospacing="1" w:after="100" w:afterAutospacing="1" w:line="276" w:lineRule="auto"/>
        <w:ind w:left="720"/>
        <w:jc w:val="both"/>
        <w:rPr>
          <w:rFonts w:eastAsia="Arial Unicode MS" w:cs="Arial Unicode MS"/>
          <w:szCs w:val="24"/>
          <w:lang w:val="en-TT"/>
        </w:rPr>
      </w:pPr>
      <w:r w:rsidRPr="00BC4496">
        <w:rPr>
          <w:rFonts w:eastAsia="Arial Unicode MS" w:cs="Arial Unicode MS"/>
          <w:szCs w:val="24"/>
          <w:lang w:val="en-TT"/>
        </w:rPr>
        <w:t>It is imperative for users to log out after completing their intended task. This is even more</w:t>
      </w:r>
      <w:r w:rsidR="00814D40" w:rsidRPr="00BC4496">
        <w:rPr>
          <w:rFonts w:eastAsia="Arial Unicode MS" w:cs="Arial Unicode MS"/>
          <w:szCs w:val="24"/>
          <w:lang w:val="en-TT"/>
        </w:rPr>
        <w:t xml:space="preserve"> </w:t>
      </w:r>
      <w:r w:rsidRPr="00BC4496">
        <w:rPr>
          <w:rFonts w:eastAsia="Arial Unicode MS" w:cs="Arial Unicode MS"/>
          <w:szCs w:val="24"/>
          <w:lang w:val="en-TT"/>
        </w:rPr>
        <w:t>necessary for systems which have multiple users</w:t>
      </w:r>
      <w:r w:rsidR="00947E7A" w:rsidRPr="00BC4496">
        <w:rPr>
          <w:rFonts w:eastAsia="Arial Unicode MS" w:cs="Arial Unicode MS"/>
          <w:szCs w:val="24"/>
          <w:lang w:val="en-TT"/>
        </w:rPr>
        <w:t>.</w:t>
      </w:r>
    </w:p>
    <w:p w14:paraId="4AA4F944" w14:textId="675D04E7" w:rsidR="002B1C15" w:rsidRPr="00BC4496" w:rsidRDefault="00592E4C" w:rsidP="002B1C15">
      <w:pPr>
        <w:pStyle w:val="NoSpacing"/>
        <w:keepNext/>
        <w:rPr>
          <w:lang w:val="en-TT"/>
        </w:rPr>
      </w:pPr>
      <w:r w:rsidRPr="00BC4496">
        <w:rPr>
          <w:rFonts w:cstheme="minorHAnsi"/>
          <w:noProof/>
          <w:lang w:val="en-TT" w:eastAsia="en-TT"/>
        </w:rPr>
        <mc:AlternateContent>
          <mc:Choice Requires="wps">
            <w:drawing>
              <wp:anchor distT="0" distB="0" distL="114300" distR="114300" simplePos="0" relativeHeight="251680256" behindDoc="0" locked="0" layoutInCell="1" allowOverlap="1" wp14:anchorId="0FE78EAA" wp14:editId="0CCF55CC">
                <wp:simplePos x="0" y="0"/>
                <wp:positionH relativeFrom="column">
                  <wp:posOffset>975167</wp:posOffset>
                </wp:positionH>
                <wp:positionV relativeFrom="paragraph">
                  <wp:posOffset>787119</wp:posOffset>
                </wp:positionV>
                <wp:extent cx="1216025" cy="667385"/>
                <wp:effectExtent l="0" t="209550" r="498475" b="18415"/>
                <wp:wrapNone/>
                <wp:docPr id="23" name="Speech Bubble: Rectangle with Corners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667385"/>
                        </a:xfrm>
                        <a:prstGeom prst="wedgeRoundRectCallout">
                          <a:avLst>
                            <a:gd name="adj1" fmla="val 85429"/>
                            <a:gd name="adj2" fmla="val -73911"/>
                            <a:gd name="adj3" fmla="val 16667"/>
                          </a:avLst>
                        </a:prstGeom>
                        <a:solidFill>
                          <a:schemeClr val="bg2">
                            <a:alpha val="50000"/>
                          </a:schemeClr>
                        </a:solidFill>
                        <a:ln w="9525">
                          <a:solidFill>
                            <a:srgbClr val="C00000"/>
                          </a:solidFill>
                          <a:miter lim="800000"/>
                          <a:headEnd/>
                          <a:tailEnd/>
                        </a:ln>
                      </wps:spPr>
                      <wps:txbx>
                        <w:txbxContent>
                          <w:p w14:paraId="696E3BF6" w14:textId="5F00320F" w:rsidR="00F57F9C" w:rsidRDefault="00F57F9C" w:rsidP="00814D40">
                            <w:r>
                              <w:rPr>
                                <w:noProof/>
                                <w:lang w:eastAsia="en-TT"/>
                              </w:rPr>
                              <w:drawing>
                                <wp:inline distT="0" distB="0" distL="0" distR="0" wp14:anchorId="258D5DBD" wp14:editId="2A1879B9">
                                  <wp:extent cx="914400" cy="501015"/>
                                  <wp:effectExtent l="0" t="0" r="0" b="0"/>
                                  <wp:docPr id="27" name="Picture 2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chart&#10;&#10;Description automatically generated"/>
                                          <pic:cNvPicPr>
                                            <a:picLocks noChangeAspect="1"/>
                                          </pic:cNvPicPr>
                                        </pic:nvPicPr>
                                        <pic:blipFill rotWithShape="1">
                                          <a:blip r:embed="rId27" cstate="print"/>
                                          <a:srcRect r="69809"/>
                                          <a:stretch/>
                                        </pic:blipFill>
                                        <pic:spPr bwMode="auto">
                                          <a:xfrm>
                                            <a:off x="0" y="0"/>
                                            <a:ext cx="914400" cy="5010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78EAA" id="Speech Bubble: Rectangle with Corners Rounded 23" o:spid="_x0000_s1034" type="#_x0000_t62" style="position:absolute;margin-left:76.8pt;margin-top:62pt;width:95.75pt;height:52.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" adj="29253,-5165" fillcolor="#e7e6e6 [3214]" strokecolor="#c00000">
                <v:fill opacity="32896f"/>
                <v:textbox>
                  <w:txbxContent>
                    <w:p w14:paraId="696E3BF6" w14:textId="5F00320F" w:rsidR="00F57F9C" w:rsidRDefault="00F57F9C" w:rsidP="00814D40">
                      <w:r>
                        <w:rPr>
                          <w:noProof/>
                          <w:lang w:eastAsia="en-TT"/>
                        </w:rPr>
                        <w:drawing>
                          <wp:inline distT="0" distB="0" distL="0" distR="0" wp14:anchorId="258D5DBD" wp14:editId="2A1879B9">
                            <wp:extent cx="914400" cy="501015"/>
                            <wp:effectExtent l="0" t="0" r="0" b="0"/>
                            <wp:docPr id="27" name="Picture 2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chart&#10;&#10;Description automatically generated"/>
                                    <pic:cNvPicPr>
                                      <a:picLocks noChangeAspect="1"/>
                                    </pic:cNvPicPr>
                                  </pic:nvPicPr>
                                  <pic:blipFill rotWithShape="1">
                                    <a:blip r:embed="rId28" cstate="print"/>
                                    <a:srcRect r="69809"/>
                                    <a:stretch/>
                                  </pic:blipFill>
                                  <pic:spPr bwMode="auto">
                                    <a:xfrm>
                                      <a:off x="0" y="0"/>
                                      <a:ext cx="914400" cy="5010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45007" w:rsidRPr="00BC4496">
        <w:rPr>
          <w:rFonts w:ascii="Arial Unicode MS" w:eastAsia="Arial Unicode MS" w:hAnsi="Arial Unicode MS" w:cs="Arial Unicode MS"/>
          <w:noProof/>
          <w:lang w:val="en-TT" w:eastAsia="en-TT"/>
        </w:rPr>
        <w:drawing>
          <wp:inline distT="0" distB="0" distL="0" distR="0" wp14:anchorId="2A383110" wp14:editId="091B3B7E">
            <wp:extent cx="5486400" cy="1039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039495"/>
                    </a:xfrm>
                    <a:prstGeom prst="rect">
                      <a:avLst/>
                    </a:prstGeom>
                    <a:noFill/>
                    <a:ln>
                      <a:noFill/>
                    </a:ln>
                  </pic:spPr>
                </pic:pic>
              </a:graphicData>
            </a:graphic>
          </wp:inline>
        </w:drawing>
      </w:r>
    </w:p>
    <w:p w14:paraId="59641015" w14:textId="0A7C9399" w:rsidR="00FB1DA0" w:rsidRPr="00BC4496" w:rsidRDefault="002B1C15" w:rsidP="002B1C15">
      <w:pPr>
        <w:pStyle w:val="Caption"/>
        <w:rPr>
          <w:rFonts w:ascii="Arial Unicode MS" w:eastAsia="Arial Unicode MS" w:hAnsi="Arial Unicode MS" w:cs="Arial Unicode MS"/>
        </w:rPr>
      </w:pPr>
      <w:r w:rsidRPr="00BC4496">
        <w:t xml:space="preserve">Figure </w:t>
      </w:r>
      <w:r w:rsidRPr="00BC4496">
        <w:fldChar w:fldCharType="begin"/>
      </w:r>
      <w:r w:rsidRPr="00BC4496">
        <w:instrText xml:space="preserve"> SEQ Figure \* ARABIC </w:instrText>
      </w:r>
      <w:r w:rsidRPr="00BC4496">
        <w:fldChar w:fldCharType="separate"/>
      </w:r>
      <w:r w:rsidR="000560F6">
        <w:rPr>
          <w:noProof/>
        </w:rPr>
        <w:t>4</w:t>
      </w:r>
      <w:r w:rsidRPr="00BC4496">
        <w:fldChar w:fldCharType="end"/>
      </w:r>
      <w:r w:rsidRPr="00BC4496">
        <w:t xml:space="preserve"> Log out</w:t>
      </w:r>
    </w:p>
    <w:p w14:paraId="0B8288F7" w14:textId="2FE06C76" w:rsidR="00814D40" w:rsidRPr="00BC4496" w:rsidRDefault="00814D40" w:rsidP="00833413">
      <w:pPr>
        <w:pStyle w:val="NoSpacing"/>
        <w:rPr>
          <w:lang w:val="en-TT"/>
        </w:rPr>
      </w:pPr>
    </w:p>
    <w:p w14:paraId="6EC9CDD1" w14:textId="58E892FE" w:rsidR="00FB1DA0" w:rsidRPr="00BC4496" w:rsidRDefault="0030467C" w:rsidP="00592E4C">
      <w:pPr>
        <w:pStyle w:val="NoSpacing"/>
        <w:spacing w:before="100" w:beforeAutospacing="1" w:after="100" w:afterAutospacing="1" w:line="276" w:lineRule="auto"/>
        <w:ind w:left="720"/>
        <w:jc w:val="both"/>
        <w:rPr>
          <w:rFonts w:eastAsia="Arial Unicode MS"/>
          <w:kern w:val="36"/>
          <w:sz w:val="48"/>
          <w:szCs w:val="48"/>
          <w:lang w:val="en-TT"/>
        </w:rPr>
      </w:pPr>
      <w:r w:rsidRPr="00BC4496">
        <w:rPr>
          <w:rFonts w:eastAsia="Arial Unicode MS" w:cs="Arial Unicode MS"/>
          <w:szCs w:val="24"/>
          <w:lang w:val="en-TT"/>
        </w:rPr>
        <w:t>To log off the TVETCC</w:t>
      </w:r>
      <w:r w:rsidR="00814D40" w:rsidRPr="00BC4496">
        <w:rPr>
          <w:rFonts w:eastAsia="Arial Unicode MS" w:cs="Arial Unicode MS"/>
          <w:szCs w:val="24"/>
          <w:lang w:val="en-TT"/>
        </w:rPr>
        <w:t xml:space="preserve">, </w:t>
      </w:r>
      <w:r w:rsidR="00463C2D" w:rsidRPr="00BC4496">
        <w:rPr>
          <w:rFonts w:eastAsia="Arial Unicode MS" w:cs="Arial Unicode MS"/>
          <w:szCs w:val="24"/>
          <w:lang w:val="en-TT"/>
        </w:rPr>
        <w:t>c</w:t>
      </w:r>
      <w:r w:rsidR="00814D40" w:rsidRPr="00BC4496">
        <w:rPr>
          <w:rFonts w:eastAsia="Arial Unicode MS" w:cs="Arial Unicode MS"/>
          <w:szCs w:val="24"/>
          <w:lang w:val="en-TT"/>
        </w:rPr>
        <w:t>l</w:t>
      </w:r>
      <w:r w:rsidR="00463C2D" w:rsidRPr="00BC4496">
        <w:rPr>
          <w:rFonts w:eastAsia="Arial Unicode MS" w:cs="Arial Unicode MS"/>
          <w:szCs w:val="24"/>
          <w:lang w:val="en-TT"/>
        </w:rPr>
        <w:t>ick</w:t>
      </w:r>
      <w:r w:rsidR="00814D40" w:rsidRPr="00BC4496">
        <w:rPr>
          <w:rFonts w:eastAsia="Arial Unicode MS" w:cs="Arial Unicode MS"/>
          <w:szCs w:val="24"/>
          <w:lang w:val="en-TT"/>
        </w:rPr>
        <w:t xml:space="preserve"> the </w:t>
      </w:r>
      <w:r w:rsidR="00E74EE2" w:rsidRPr="00BC4496">
        <w:rPr>
          <w:rFonts w:eastAsia="Arial Unicode MS" w:cs="Arial Unicode MS"/>
          <w:b/>
          <w:bCs/>
          <w:szCs w:val="24"/>
          <w:lang w:val="en-TT"/>
        </w:rPr>
        <w:t>L</w:t>
      </w:r>
      <w:r w:rsidR="00814D40" w:rsidRPr="00BC4496">
        <w:rPr>
          <w:rFonts w:eastAsia="Arial Unicode MS" w:cs="Arial Unicode MS"/>
          <w:b/>
          <w:bCs/>
          <w:szCs w:val="24"/>
          <w:lang w:val="en-TT"/>
        </w:rPr>
        <w:t>og</w:t>
      </w:r>
      <w:r w:rsidR="00E74EE2" w:rsidRPr="00BC4496">
        <w:rPr>
          <w:rFonts w:eastAsia="Arial Unicode MS" w:cs="Arial Unicode MS"/>
          <w:b/>
          <w:bCs/>
          <w:szCs w:val="24"/>
          <w:lang w:val="en-TT"/>
        </w:rPr>
        <w:t xml:space="preserve"> O</w:t>
      </w:r>
      <w:r w:rsidR="00814D40" w:rsidRPr="00BC4496">
        <w:rPr>
          <w:rFonts w:eastAsia="Arial Unicode MS" w:cs="Arial Unicode MS"/>
          <w:b/>
          <w:bCs/>
          <w:szCs w:val="24"/>
          <w:lang w:val="en-TT"/>
        </w:rPr>
        <w:t>ut</w:t>
      </w:r>
      <w:r w:rsidR="00814D40" w:rsidRPr="00BC4496">
        <w:rPr>
          <w:rFonts w:eastAsia="Arial Unicode MS" w:cs="Arial Unicode MS"/>
          <w:szCs w:val="24"/>
          <w:lang w:val="en-TT"/>
        </w:rPr>
        <w:t xml:space="preserve"> button</w:t>
      </w:r>
      <w:r w:rsidR="00920E19" w:rsidRPr="00BC4496">
        <w:rPr>
          <w:rFonts w:eastAsia="Arial Unicode MS" w:cs="Arial Unicode MS"/>
          <w:szCs w:val="24"/>
          <w:lang w:val="en-TT"/>
        </w:rPr>
        <w:t xml:space="preserve"> (</w:t>
      </w:r>
      <w:r w:rsidR="00814D40" w:rsidRPr="00BC4496">
        <w:rPr>
          <w:rFonts w:eastAsia="Arial Unicode MS" w:cs="Arial Unicode MS"/>
          <w:szCs w:val="24"/>
          <w:lang w:val="en-TT"/>
        </w:rPr>
        <w:t>as highlighted on the image</w:t>
      </w:r>
      <w:r w:rsidR="002B1C15" w:rsidRPr="00BC4496">
        <w:rPr>
          <w:rFonts w:eastAsia="Arial Unicode MS" w:cs="Arial Unicode MS"/>
          <w:szCs w:val="24"/>
          <w:lang w:val="en-TT"/>
        </w:rPr>
        <w:t xml:space="preserve"> </w:t>
      </w:r>
      <w:r w:rsidR="00920E19" w:rsidRPr="00BC4496">
        <w:rPr>
          <w:rFonts w:eastAsia="Arial Unicode MS" w:cs="Arial Unicode MS"/>
          <w:szCs w:val="24"/>
          <w:lang w:val="en-TT"/>
        </w:rPr>
        <w:t>above)</w:t>
      </w:r>
      <w:r w:rsidR="00814D40" w:rsidRPr="00BC4496">
        <w:rPr>
          <w:rFonts w:eastAsia="Arial Unicode MS" w:cs="Arial Unicode MS"/>
          <w:szCs w:val="24"/>
          <w:lang w:val="en-TT"/>
        </w:rPr>
        <w:t xml:space="preserve">. </w:t>
      </w:r>
      <w:r w:rsidR="00FB1DA0" w:rsidRPr="00BC4496">
        <w:rPr>
          <w:rFonts w:eastAsia="Arial Unicode MS"/>
          <w:lang w:val="en-TT"/>
        </w:rPr>
        <w:br w:type="page"/>
      </w:r>
    </w:p>
    <w:p w14:paraId="4EE9C31C" w14:textId="0F20B4FB" w:rsidR="00CA00AE" w:rsidRPr="00BC4496" w:rsidRDefault="00FB1DA0" w:rsidP="00A24793">
      <w:pPr>
        <w:pStyle w:val="Heading1"/>
      </w:pPr>
      <w:bookmarkStart w:id="29" w:name="_Toc102033173"/>
      <w:r w:rsidRPr="00BC4496">
        <w:lastRenderedPageBreak/>
        <w:t>Using</w:t>
      </w:r>
      <w:r w:rsidR="003E43EE" w:rsidRPr="00BC4496">
        <w:t xml:space="preserve"> The </w:t>
      </w:r>
      <w:r w:rsidR="00CC0052" w:rsidRPr="00BC4496">
        <w:t>Assessor</w:t>
      </w:r>
      <w:r w:rsidR="003E43EE" w:rsidRPr="00BC4496">
        <w:t xml:space="preserve"> Main Panel</w:t>
      </w:r>
      <w:bookmarkEnd w:id="29"/>
    </w:p>
    <w:p w14:paraId="5956FEB2" w14:textId="3692BAAE" w:rsidR="00DC7312" w:rsidRPr="00BC4496" w:rsidRDefault="00DC7312" w:rsidP="00337A51">
      <w:pPr>
        <w:pStyle w:val="NoSpacing"/>
        <w:spacing w:before="100" w:beforeAutospacing="1" w:line="276" w:lineRule="auto"/>
        <w:ind w:left="720"/>
        <w:jc w:val="both"/>
        <w:rPr>
          <w:rFonts w:eastAsia="Arial Unicode MS" w:cs="Arial Unicode MS"/>
          <w:szCs w:val="24"/>
          <w:lang w:val="en-TT"/>
        </w:rPr>
      </w:pPr>
      <w:r w:rsidRPr="00BC4496">
        <w:rPr>
          <w:rFonts w:eastAsia="Arial Unicode MS" w:cs="Arial Unicode MS"/>
          <w:szCs w:val="24"/>
          <w:lang w:val="en-TT"/>
        </w:rPr>
        <w:t xml:space="preserve">The first screen which comes up after login gives the </w:t>
      </w:r>
      <w:r w:rsidR="00F97A35" w:rsidRPr="00BC4496">
        <w:rPr>
          <w:rFonts w:eastAsia="Arial Unicode MS" w:cs="Arial Unicode MS"/>
          <w:szCs w:val="24"/>
          <w:lang w:val="en-TT"/>
        </w:rPr>
        <w:t>Assessor</w:t>
      </w:r>
      <w:r w:rsidRPr="00BC4496">
        <w:rPr>
          <w:rFonts w:eastAsia="Arial Unicode MS" w:cs="Arial Unicode MS"/>
          <w:szCs w:val="24"/>
          <w:lang w:val="en-TT"/>
        </w:rPr>
        <w:t xml:space="preserve"> quick links to resources which would be most utilized by a</w:t>
      </w:r>
      <w:r w:rsidR="00122D85" w:rsidRPr="00BC4496">
        <w:rPr>
          <w:rFonts w:eastAsia="Arial Unicode MS" w:cs="Arial Unicode MS"/>
          <w:szCs w:val="24"/>
          <w:lang w:val="en-TT"/>
        </w:rPr>
        <w:t>n assessor/internal verifier/ external verifier</w:t>
      </w:r>
      <w:r w:rsidRPr="00BC4496">
        <w:rPr>
          <w:rFonts w:eastAsia="Arial Unicode MS" w:cs="Arial Unicode MS"/>
          <w:szCs w:val="24"/>
          <w:lang w:val="en-TT"/>
        </w:rPr>
        <w:t xml:space="preserve"> (see </w:t>
      </w:r>
      <w:r w:rsidR="00EB17F9" w:rsidRPr="00BC4496">
        <w:rPr>
          <w:rFonts w:eastAsia="Arial Unicode MS" w:cs="Arial Unicode MS"/>
          <w:szCs w:val="24"/>
          <w:lang w:val="en-TT"/>
        </w:rPr>
        <w:fldChar w:fldCharType="begin"/>
      </w:r>
      <w:r w:rsidR="00EB17F9" w:rsidRPr="00BC4496">
        <w:rPr>
          <w:rFonts w:eastAsia="Arial Unicode MS" w:cs="Arial Unicode MS"/>
          <w:szCs w:val="24"/>
          <w:lang w:val="en-TT"/>
        </w:rPr>
        <w:instrText xml:space="preserve"> REF _Ref95733271 \h </w:instrText>
      </w:r>
      <w:r w:rsidR="00BB4797" w:rsidRPr="00BC4496">
        <w:rPr>
          <w:rFonts w:eastAsia="Arial Unicode MS" w:cs="Arial Unicode MS"/>
          <w:szCs w:val="24"/>
          <w:lang w:val="en-TT"/>
        </w:rPr>
        <w:instrText xml:space="preserve"> \* MERGEFORMAT </w:instrText>
      </w:r>
      <w:r w:rsidR="00EB17F9" w:rsidRPr="00BC4496">
        <w:rPr>
          <w:rFonts w:eastAsia="Arial Unicode MS" w:cs="Arial Unicode MS"/>
          <w:szCs w:val="24"/>
          <w:lang w:val="en-TT"/>
        </w:rPr>
      </w:r>
      <w:r w:rsidR="00EB17F9" w:rsidRPr="00BC4496">
        <w:rPr>
          <w:rFonts w:eastAsia="Arial Unicode MS" w:cs="Arial Unicode MS"/>
          <w:szCs w:val="24"/>
          <w:lang w:val="en-TT"/>
        </w:rPr>
        <w:fldChar w:fldCharType="separate"/>
      </w:r>
      <w:r w:rsidR="000560F6" w:rsidRPr="000560F6">
        <w:rPr>
          <w:rFonts w:eastAsia="Arial Unicode MS" w:cs="Arial Unicode MS"/>
          <w:szCs w:val="24"/>
          <w:lang w:val="en-TT"/>
        </w:rPr>
        <w:t>Figure 5</w:t>
      </w:r>
      <w:r w:rsidR="00EB17F9" w:rsidRPr="00BC4496">
        <w:rPr>
          <w:rFonts w:eastAsia="Arial Unicode MS" w:cs="Arial Unicode MS"/>
          <w:szCs w:val="24"/>
          <w:lang w:val="en-TT"/>
        </w:rPr>
        <w:fldChar w:fldCharType="end"/>
      </w:r>
      <w:r w:rsidRPr="00BC4496">
        <w:rPr>
          <w:rFonts w:eastAsia="Arial Unicode MS" w:cs="Arial Unicode MS"/>
          <w:szCs w:val="24"/>
          <w:lang w:val="en-TT"/>
        </w:rPr>
        <w:t>)</w:t>
      </w:r>
      <w:r w:rsidR="00337A51" w:rsidRPr="00BC4496">
        <w:rPr>
          <w:rFonts w:eastAsia="Arial Unicode MS" w:cs="Arial Unicode MS"/>
          <w:szCs w:val="24"/>
          <w:lang w:val="en-TT"/>
        </w:rPr>
        <w:t>.</w:t>
      </w:r>
    </w:p>
    <w:p w14:paraId="0961962E" w14:textId="77777777" w:rsidR="00EB17F9" w:rsidRPr="00BC4496" w:rsidRDefault="00EB17F9" w:rsidP="00CB755C">
      <w:pPr>
        <w:keepNext/>
        <w:jc w:val="center"/>
      </w:pPr>
      <w:r w:rsidRPr="00BC4496">
        <w:rPr>
          <w:noProof/>
          <w:lang w:eastAsia="en-TT"/>
        </w:rPr>
        <w:drawing>
          <wp:inline distT="0" distB="0" distL="0" distR="0" wp14:anchorId="7FB22C6D" wp14:editId="74C61614">
            <wp:extent cx="5082534" cy="3085623"/>
            <wp:effectExtent l="0" t="0" r="444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extLst>
                        <a:ext uri="{28A0092B-C50C-407E-A947-70E740481C1C}">
                          <a14:useLocalDpi xmlns:a14="http://schemas.microsoft.com/office/drawing/2010/main" val="0"/>
                        </a:ext>
                      </a:extLst>
                    </a:blip>
                    <a:stretch>
                      <a:fillRect/>
                    </a:stretch>
                  </pic:blipFill>
                  <pic:spPr>
                    <a:xfrm>
                      <a:off x="0" y="0"/>
                      <a:ext cx="5082534" cy="3085623"/>
                    </a:xfrm>
                    <a:prstGeom prst="rect">
                      <a:avLst/>
                    </a:prstGeom>
                  </pic:spPr>
                </pic:pic>
              </a:graphicData>
            </a:graphic>
          </wp:inline>
        </w:drawing>
      </w:r>
    </w:p>
    <w:p w14:paraId="7845E698" w14:textId="4B93A4D5" w:rsidR="00CC452D" w:rsidRPr="00BC4496" w:rsidRDefault="00EB17F9" w:rsidP="00EB17F9">
      <w:pPr>
        <w:pStyle w:val="Caption"/>
      </w:pPr>
      <w:bookmarkStart w:id="30" w:name="_Ref95733271"/>
      <w:bookmarkStart w:id="31" w:name="_Ref95734891"/>
      <w:r w:rsidRPr="00BC4496">
        <w:t xml:space="preserve">Figure </w:t>
      </w:r>
      <w:r w:rsidRPr="00BC4496">
        <w:fldChar w:fldCharType="begin"/>
      </w:r>
      <w:r w:rsidRPr="00BC4496">
        <w:instrText xml:space="preserve"> SEQ Figure \* ARABIC </w:instrText>
      </w:r>
      <w:r w:rsidRPr="00BC4496">
        <w:fldChar w:fldCharType="separate"/>
      </w:r>
      <w:r w:rsidR="000560F6">
        <w:rPr>
          <w:noProof/>
        </w:rPr>
        <w:t>5</w:t>
      </w:r>
      <w:r w:rsidRPr="00BC4496">
        <w:fldChar w:fldCharType="end"/>
      </w:r>
      <w:bookmarkEnd w:id="30"/>
      <w:r w:rsidRPr="00BC4496">
        <w:t xml:space="preserve"> </w:t>
      </w:r>
      <w:r w:rsidR="00C62994" w:rsidRPr="00BC4496">
        <w:t>Assessor</w:t>
      </w:r>
      <w:r w:rsidRPr="00BC4496">
        <w:t xml:space="preserve"> Main Panel</w:t>
      </w:r>
      <w:bookmarkEnd w:id="31"/>
    </w:p>
    <w:p w14:paraId="68AD25AF" w14:textId="77777777" w:rsidR="005F1D31" w:rsidRPr="00BC4496" w:rsidRDefault="005F1D31" w:rsidP="005F1D31">
      <w:pPr>
        <w:pStyle w:val="NoSpacing"/>
        <w:rPr>
          <w:lang w:val="en-TT"/>
        </w:rPr>
      </w:pPr>
    </w:p>
    <w:p w14:paraId="084A3756" w14:textId="454EB3A2" w:rsidR="0081106F" w:rsidRPr="00BC4496" w:rsidRDefault="0081106F" w:rsidP="005F1D31">
      <w:pPr>
        <w:pStyle w:val="NoSpacing"/>
        <w:rPr>
          <w:lang w:val="en-TT"/>
        </w:rPr>
      </w:pPr>
      <w:r w:rsidRPr="00BC4496">
        <w:rPr>
          <w:rFonts w:eastAsia="Arial Unicode MS"/>
          <w:noProof/>
          <w:lang w:val="en-TT" w:eastAsia="en-TT"/>
        </w:rPr>
        <mc:AlternateContent>
          <mc:Choice Requires="wpg">
            <w:drawing>
              <wp:inline distT="0" distB="0" distL="0" distR="0" wp14:anchorId="774E1900" wp14:editId="6E49FE24">
                <wp:extent cx="5810250" cy="695325"/>
                <wp:effectExtent l="0" t="0" r="19050" b="28575"/>
                <wp:docPr id="42" name="Group 42"/>
                <wp:cNvGraphicFramePr/>
                <a:graphic xmlns:a="http://schemas.openxmlformats.org/drawingml/2006/main">
                  <a:graphicData uri="http://schemas.microsoft.com/office/word/2010/wordprocessingGroup">
                    <wpg:wgp>
                      <wpg:cNvGrpSpPr/>
                      <wpg:grpSpPr>
                        <a:xfrm>
                          <a:off x="0" y="0"/>
                          <a:ext cx="5810250" cy="695325"/>
                          <a:chOff x="0" y="0"/>
                          <a:chExt cx="6391275" cy="695325"/>
                        </a:xfrm>
                      </wpg:grpSpPr>
                      <wps:wsp>
                        <wps:cNvPr id="46" name="Litebulb"/>
                        <wps:cNvSpPr>
                          <a:spLocks noEditPoints="1" noChangeArrowheads="1"/>
                        </wps:cNvSpPr>
                        <wps:spPr bwMode="auto">
                          <a:xfrm>
                            <a:off x="0" y="66675"/>
                            <a:ext cx="342900"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48" name="Rounded Rectangle 11"/>
                        <wps:cNvSpPr/>
                        <wps:spPr>
                          <a:xfrm>
                            <a:off x="523875" y="0"/>
                            <a:ext cx="586740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223981C3" w14:textId="5E478E1E" w:rsidR="00F57F9C" w:rsidRPr="00F879F4" w:rsidRDefault="00F57F9C" w:rsidP="0081106F">
                              <w:pPr>
                                <w:jc w:val="both"/>
                              </w:pPr>
                              <w:r w:rsidRPr="0081106F">
                                <w:t>At any time, user</w:t>
                              </w:r>
                              <w:r>
                                <w:t>s</w:t>
                              </w:r>
                              <w:r w:rsidRPr="0081106F">
                                <w:t xml:space="preserve"> can click the “My Portal” link </w:t>
                              </w:r>
                              <w:r>
                                <w:t xml:space="preserve">on the top of any screen </w:t>
                              </w:r>
                              <w:r w:rsidRPr="0081106F">
                                <w:t xml:space="preserve">to return to the </w:t>
                              </w:r>
                              <w:r>
                                <w:t>Assessor</w:t>
                              </w:r>
                              <w:r w:rsidRPr="0081106F">
                                <w:t xml:space="preserve"> Main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E1900" id="Group 42" o:spid="_x0000_s1035" style="width:457.5pt;height:54.75pt;mso-position-horizontal-relative:char;mso-position-vertical-relative:line" coordsize="6391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">
                <v:shape id="Litebulb" o:spid="_x0000_s1036" style="position:absolute;top:666;width:3429;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71450,0;342900,185309;0,185309;171450,514350" o:connectangles="0,0,0,0" textboxrect="3556,2188,18277,9282"/>
                  <o:lock v:ext="edit" verticies="t"/>
                </v:shape>
                <v:roundrect id="Rounded Rectangle 11" o:spid="_x0000_s1037" style="position:absolute;left:5238;width:58674;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" fillcolor="#393737 [814]" strokecolor="black [1600]" strokeweight="2pt">
                  <v:textbox>
                    <w:txbxContent>
                      <w:p w14:paraId="223981C3" w14:textId="5E478E1E" w:rsidR="00F57F9C" w:rsidRPr="00F879F4" w:rsidRDefault="00F57F9C" w:rsidP="0081106F">
                        <w:pPr>
                          <w:jc w:val="both"/>
                        </w:pPr>
                        <w:r w:rsidRPr="0081106F">
                          <w:t>At any time, user</w:t>
                        </w:r>
                        <w:r>
                          <w:t>s</w:t>
                        </w:r>
                        <w:r w:rsidRPr="0081106F">
                          <w:t xml:space="preserve"> can click the “My Portal” link </w:t>
                        </w:r>
                        <w:r>
                          <w:t xml:space="preserve">on the top of any screen </w:t>
                        </w:r>
                        <w:r w:rsidRPr="0081106F">
                          <w:t xml:space="preserve">to return to the </w:t>
                        </w:r>
                        <w:r>
                          <w:t>Assessor</w:t>
                        </w:r>
                        <w:r w:rsidRPr="0081106F">
                          <w:t xml:space="preserve"> Main Panel.</w:t>
                        </w:r>
                      </w:p>
                    </w:txbxContent>
                  </v:textbox>
                </v:roundrect>
                <w10:anchorlock/>
              </v:group>
            </w:pict>
          </mc:Fallback>
        </mc:AlternateContent>
      </w:r>
    </w:p>
    <w:p w14:paraId="31BDC5FD" w14:textId="77777777" w:rsidR="00337A51" w:rsidRPr="00BC4496" w:rsidRDefault="00337A51" w:rsidP="00337A51">
      <w:pPr>
        <w:pStyle w:val="NoSpacing"/>
        <w:rPr>
          <w:lang w:val="en-TT"/>
        </w:rPr>
      </w:pPr>
    </w:p>
    <w:p w14:paraId="2D5B577C" w14:textId="7BAF2C1B" w:rsidR="00CF3952" w:rsidRPr="00BC4496" w:rsidRDefault="00CF3952" w:rsidP="00444478">
      <w:pPr>
        <w:pStyle w:val="NoSpacing"/>
        <w:tabs>
          <w:tab w:val="left" w:pos="720"/>
        </w:tabs>
        <w:spacing w:before="100" w:beforeAutospacing="1" w:line="276" w:lineRule="auto"/>
        <w:jc w:val="both"/>
        <w:rPr>
          <w:rFonts w:eastAsia="Arial Unicode MS" w:cs="Arial Unicode MS"/>
          <w:szCs w:val="24"/>
          <w:lang w:val="en-TT"/>
        </w:rPr>
      </w:pPr>
      <w:r w:rsidRPr="00BC4496">
        <w:rPr>
          <w:rFonts w:eastAsia="Arial Unicode MS" w:cs="Arial Unicode MS"/>
          <w:szCs w:val="24"/>
          <w:lang w:val="en-TT"/>
        </w:rPr>
        <w:t xml:space="preserve">As seen in </w:t>
      </w:r>
      <w:r w:rsidR="0081106F" w:rsidRPr="00BC4496">
        <w:rPr>
          <w:rFonts w:eastAsia="Arial Unicode MS" w:cs="Arial Unicode MS"/>
          <w:szCs w:val="24"/>
          <w:lang w:val="en-TT"/>
        </w:rPr>
        <w:fldChar w:fldCharType="begin"/>
      </w:r>
      <w:r w:rsidR="0081106F" w:rsidRPr="00BC4496">
        <w:rPr>
          <w:rFonts w:eastAsia="Arial Unicode MS" w:cs="Arial Unicode MS"/>
          <w:szCs w:val="24"/>
          <w:lang w:val="en-TT"/>
        </w:rPr>
        <w:instrText xml:space="preserve"> REF _Ref95733271 \h </w:instrText>
      </w:r>
      <w:r w:rsidR="0081106F" w:rsidRPr="00BC4496">
        <w:rPr>
          <w:rFonts w:eastAsia="Arial Unicode MS" w:cs="Arial Unicode MS"/>
          <w:szCs w:val="24"/>
          <w:lang w:val="en-TT"/>
        </w:rPr>
      </w:r>
      <w:r w:rsidR="0081106F" w:rsidRPr="00BC4496">
        <w:rPr>
          <w:rFonts w:eastAsia="Arial Unicode MS" w:cs="Arial Unicode MS"/>
          <w:szCs w:val="24"/>
          <w:lang w:val="en-TT"/>
        </w:rPr>
        <w:fldChar w:fldCharType="separate"/>
      </w:r>
      <w:r w:rsidR="000560F6" w:rsidRPr="00BC4496">
        <w:t xml:space="preserve">Figure </w:t>
      </w:r>
      <w:r w:rsidR="000560F6">
        <w:rPr>
          <w:noProof/>
        </w:rPr>
        <w:t>5</w:t>
      </w:r>
      <w:r w:rsidR="0081106F" w:rsidRPr="00BC4496">
        <w:rPr>
          <w:rFonts w:eastAsia="Arial Unicode MS" w:cs="Arial Unicode MS"/>
          <w:szCs w:val="24"/>
          <w:lang w:val="en-TT"/>
        </w:rPr>
        <w:fldChar w:fldCharType="end"/>
      </w:r>
      <w:r w:rsidRPr="00BC4496">
        <w:rPr>
          <w:rFonts w:eastAsia="Arial Unicode MS" w:cs="Arial Unicode MS"/>
          <w:szCs w:val="24"/>
          <w:lang w:val="en-TT"/>
        </w:rPr>
        <w:t xml:space="preserve">, the control panel gives the </w:t>
      </w:r>
      <w:r w:rsidR="00222838" w:rsidRPr="00BC4496">
        <w:rPr>
          <w:rFonts w:eastAsia="Arial Unicode MS" w:cs="Arial Unicode MS"/>
          <w:szCs w:val="24"/>
          <w:lang w:val="en-TT"/>
        </w:rPr>
        <w:t>assessor</w:t>
      </w:r>
      <w:r w:rsidRPr="00BC4496">
        <w:rPr>
          <w:rFonts w:eastAsia="Arial Unicode MS" w:cs="Arial Unicode MS"/>
          <w:szCs w:val="24"/>
          <w:lang w:val="en-TT"/>
        </w:rPr>
        <w:t xml:space="preserve"> </w:t>
      </w:r>
      <w:r w:rsidR="00B66C6C" w:rsidRPr="00BC4496">
        <w:rPr>
          <w:rFonts w:eastAsia="Arial Unicode MS" w:cs="Arial Unicode MS"/>
          <w:szCs w:val="24"/>
          <w:lang w:val="en-TT"/>
        </w:rPr>
        <w:t xml:space="preserve">quick </w:t>
      </w:r>
      <w:r w:rsidRPr="00BC4496">
        <w:rPr>
          <w:rFonts w:eastAsia="Arial Unicode MS" w:cs="Arial Unicode MS"/>
          <w:szCs w:val="24"/>
          <w:lang w:val="en-TT"/>
        </w:rPr>
        <w:t>access to the following</w:t>
      </w:r>
      <w:r w:rsidR="00557A68" w:rsidRPr="00BC4496">
        <w:rPr>
          <w:rFonts w:eastAsia="Arial Unicode MS" w:cs="Arial Unicode MS"/>
          <w:szCs w:val="24"/>
          <w:lang w:val="en-TT"/>
        </w:rPr>
        <w:t xml:space="preserve"> functions</w:t>
      </w:r>
      <w:r w:rsidRPr="00BC4496">
        <w:rPr>
          <w:rFonts w:eastAsia="Arial Unicode MS" w:cs="Arial Unicode MS"/>
          <w:szCs w:val="24"/>
          <w:lang w:val="en-T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F11A5" w:rsidRPr="00BC4496" w14:paraId="2AB08681" w14:textId="77777777" w:rsidTr="008A6CB5">
        <w:tc>
          <w:tcPr>
            <w:tcW w:w="5035" w:type="dxa"/>
          </w:tcPr>
          <w:p w14:paraId="6C5388C0" w14:textId="0B526868" w:rsidR="002F11A5" w:rsidRPr="00BC4496" w:rsidRDefault="00353505" w:rsidP="00EF5BED">
            <w:pPr>
              <w:pStyle w:val="NoSpacing"/>
              <w:spacing w:line="276" w:lineRule="auto"/>
              <w:jc w:val="both"/>
              <w:rPr>
                <w:rStyle w:val="Hyperlink"/>
                <w:rFonts w:eastAsia="Arial Unicode MS" w:cs="Arial Unicode MS"/>
                <w:b/>
                <w:bCs/>
                <w:szCs w:val="24"/>
                <w:lang w:val="en-TT"/>
              </w:rPr>
            </w:pPr>
            <w:hyperlink w:anchor="_Profile_Management" w:history="1">
              <w:r w:rsidR="002F11A5" w:rsidRPr="00BC4496">
                <w:rPr>
                  <w:rStyle w:val="Hyperlink"/>
                  <w:rFonts w:eastAsia="Arial Unicode MS" w:cs="Arial Unicode MS"/>
                  <w:b/>
                  <w:bCs/>
                  <w:szCs w:val="24"/>
                  <w:lang w:val="en-TT"/>
                </w:rPr>
                <w:t>Profile Management</w:t>
              </w:r>
            </w:hyperlink>
          </w:p>
          <w:p w14:paraId="737C07D0" w14:textId="2CD90DE2" w:rsidR="009F4ED9" w:rsidRPr="00BC4496" w:rsidRDefault="009F4ED9" w:rsidP="009F4ED9">
            <w:pPr>
              <w:pStyle w:val="NoSpacing"/>
              <w:numPr>
                <w:ilvl w:val="0"/>
                <w:numId w:val="2"/>
              </w:numPr>
              <w:spacing w:line="276" w:lineRule="auto"/>
              <w:jc w:val="both"/>
              <w:rPr>
                <w:rFonts w:eastAsia="Arial Unicode MS" w:cs="Arial Unicode MS"/>
                <w:b/>
                <w:bCs/>
                <w:szCs w:val="24"/>
                <w:lang w:val="en-TT"/>
              </w:rPr>
            </w:pPr>
            <w:r w:rsidRPr="00BC4496">
              <w:rPr>
                <w:rStyle w:val="Hyperlink"/>
                <w:b/>
                <w:bCs/>
                <w:szCs w:val="24"/>
                <w:lang w:val="en-TT"/>
              </w:rPr>
              <w:t>My Assessor Profile</w:t>
            </w:r>
          </w:p>
          <w:p w14:paraId="5BB22735" w14:textId="3C627554" w:rsidR="002F11A5" w:rsidRPr="00BC4496" w:rsidRDefault="00353505" w:rsidP="00EF5BED">
            <w:pPr>
              <w:pStyle w:val="NoSpacing"/>
              <w:numPr>
                <w:ilvl w:val="0"/>
                <w:numId w:val="2"/>
              </w:numPr>
              <w:spacing w:line="276" w:lineRule="auto"/>
              <w:jc w:val="both"/>
              <w:rPr>
                <w:rFonts w:eastAsia="Arial Unicode MS" w:cs="Arial Unicode MS"/>
                <w:szCs w:val="24"/>
                <w:lang w:val="en-TT"/>
              </w:rPr>
            </w:pPr>
            <w:hyperlink w:anchor="_Changing_Password" w:history="1">
              <w:r w:rsidR="002F11A5" w:rsidRPr="00BC4496">
                <w:rPr>
                  <w:rStyle w:val="Hyperlink"/>
                  <w:rFonts w:eastAsia="Arial Unicode MS" w:cs="Arial Unicode MS"/>
                  <w:szCs w:val="24"/>
                  <w:lang w:val="en-TT"/>
                </w:rPr>
                <w:t>Chang</w:t>
              </w:r>
              <w:r w:rsidR="007E3FF3" w:rsidRPr="00BC4496">
                <w:rPr>
                  <w:rStyle w:val="Hyperlink"/>
                  <w:rFonts w:eastAsia="Arial Unicode MS" w:cs="Arial Unicode MS"/>
                  <w:szCs w:val="24"/>
                  <w:lang w:val="en-TT"/>
                </w:rPr>
                <w:t>ing</w:t>
              </w:r>
              <w:r w:rsidR="002F11A5" w:rsidRPr="00BC4496">
                <w:rPr>
                  <w:rStyle w:val="Hyperlink"/>
                  <w:rFonts w:eastAsia="Arial Unicode MS" w:cs="Arial Unicode MS"/>
                  <w:szCs w:val="24"/>
                  <w:lang w:val="en-TT"/>
                </w:rPr>
                <w:t xml:space="preserve"> password</w:t>
              </w:r>
            </w:hyperlink>
          </w:p>
          <w:p w14:paraId="748997E4" w14:textId="77777777" w:rsidR="002F11A5" w:rsidRPr="00BC4496" w:rsidRDefault="00353505" w:rsidP="00EF5BED">
            <w:pPr>
              <w:pStyle w:val="NoSpacing"/>
              <w:spacing w:line="276" w:lineRule="auto"/>
              <w:jc w:val="both"/>
              <w:rPr>
                <w:rStyle w:val="Hyperlink"/>
                <w:b/>
                <w:bCs/>
                <w:lang w:val="en-TT"/>
              </w:rPr>
            </w:pPr>
            <w:hyperlink w:anchor="_Assessor_Management" w:history="1">
              <w:r w:rsidR="002F11A5" w:rsidRPr="00BC4496">
                <w:rPr>
                  <w:rStyle w:val="Hyperlink"/>
                  <w:rFonts w:eastAsia="Arial Unicode MS" w:cs="Arial Unicode MS"/>
                  <w:b/>
                  <w:bCs/>
                  <w:szCs w:val="24"/>
                  <w:lang w:val="en-TT"/>
                </w:rPr>
                <w:t>Assessor Management</w:t>
              </w:r>
            </w:hyperlink>
          </w:p>
          <w:p w14:paraId="5D9501AF" w14:textId="5922B01A" w:rsidR="002F11A5" w:rsidRPr="00BC4496" w:rsidRDefault="00353505" w:rsidP="00EF5BED">
            <w:pPr>
              <w:pStyle w:val="NoSpacing"/>
              <w:numPr>
                <w:ilvl w:val="0"/>
                <w:numId w:val="2"/>
              </w:numPr>
              <w:spacing w:line="276" w:lineRule="auto"/>
              <w:jc w:val="both"/>
              <w:rPr>
                <w:rFonts w:eastAsia="Arial Unicode MS" w:cs="Arial Unicode MS"/>
                <w:szCs w:val="24"/>
                <w:lang w:val="en-TT"/>
              </w:rPr>
            </w:pPr>
            <w:hyperlink w:anchor="_Assessor_Search" w:history="1">
              <w:r w:rsidR="002F11A5" w:rsidRPr="00BC4496">
                <w:rPr>
                  <w:rStyle w:val="Hyperlink"/>
                  <w:rFonts w:eastAsia="Arial Unicode MS" w:cs="Arial Unicode MS"/>
                  <w:szCs w:val="24"/>
                  <w:lang w:val="en-TT"/>
                </w:rPr>
                <w:t>Search</w:t>
              </w:r>
              <w:r w:rsidR="007E3FF3" w:rsidRPr="00BC4496">
                <w:rPr>
                  <w:rStyle w:val="Hyperlink"/>
                  <w:rFonts w:eastAsia="Arial Unicode MS" w:cs="Arial Unicode MS"/>
                  <w:szCs w:val="24"/>
                  <w:lang w:val="en-TT"/>
                </w:rPr>
                <w:t>ing</w:t>
              </w:r>
              <w:r w:rsidR="002F11A5" w:rsidRPr="00BC4496">
                <w:rPr>
                  <w:rStyle w:val="Hyperlink"/>
                  <w:rFonts w:eastAsia="Arial Unicode MS" w:cs="Arial Unicode MS"/>
                  <w:szCs w:val="24"/>
                  <w:lang w:val="en-TT"/>
                </w:rPr>
                <w:t xml:space="preserve"> for assessors</w:t>
              </w:r>
            </w:hyperlink>
          </w:p>
          <w:p w14:paraId="743A4D46" w14:textId="1BE9FA9A" w:rsidR="002F11A5" w:rsidRPr="00BC4496" w:rsidRDefault="00353505" w:rsidP="007E3FF3">
            <w:pPr>
              <w:pStyle w:val="NoSpacing"/>
              <w:numPr>
                <w:ilvl w:val="0"/>
                <w:numId w:val="2"/>
              </w:numPr>
              <w:spacing w:line="276" w:lineRule="auto"/>
              <w:jc w:val="both"/>
              <w:rPr>
                <w:rFonts w:eastAsia="Arial Unicode MS" w:cs="Arial Unicode MS"/>
                <w:szCs w:val="24"/>
                <w:lang w:val="en-TT"/>
              </w:rPr>
            </w:pPr>
            <w:hyperlink w:anchor="_Assessor_Notice_Board" w:history="1">
              <w:r w:rsidR="009F4ED9" w:rsidRPr="00BC4496">
                <w:rPr>
                  <w:rStyle w:val="Hyperlink"/>
                  <w:rFonts w:eastAsia="Arial Unicode MS" w:cs="Arial Unicode MS"/>
                  <w:szCs w:val="24"/>
                  <w:lang w:val="en-TT"/>
                </w:rPr>
                <w:t>A</w:t>
              </w:r>
              <w:r w:rsidR="009F4ED9" w:rsidRPr="00BC4496">
                <w:rPr>
                  <w:rStyle w:val="Hyperlink"/>
                  <w:rFonts w:eastAsia="Arial Unicode MS" w:cs="Arial Unicode MS"/>
                  <w:lang w:val="en-TT"/>
                </w:rPr>
                <w:t>ssessor Notice Board</w:t>
              </w:r>
            </w:hyperlink>
          </w:p>
        </w:tc>
        <w:tc>
          <w:tcPr>
            <w:tcW w:w="5035" w:type="dxa"/>
          </w:tcPr>
          <w:p w14:paraId="1D6944E4" w14:textId="3076B3F7" w:rsidR="002F11A5" w:rsidRPr="00BC4496" w:rsidRDefault="00353505" w:rsidP="00EF5BED">
            <w:pPr>
              <w:pStyle w:val="NoSpacing"/>
              <w:spacing w:line="276" w:lineRule="auto"/>
              <w:jc w:val="both"/>
              <w:rPr>
                <w:rStyle w:val="Hyperlink"/>
                <w:b/>
                <w:bCs/>
                <w:lang w:val="en-TT"/>
              </w:rPr>
            </w:pPr>
            <w:hyperlink w:anchor="_Programme_Management" w:history="1">
              <w:r w:rsidR="00A93DE4" w:rsidRPr="00BC4496">
                <w:rPr>
                  <w:rStyle w:val="Hyperlink"/>
                  <w:rFonts w:eastAsia="Arial Unicode MS" w:cs="Arial Unicode MS"/>
                  <w:b/>
                  <w:bCs/>
                  <w:szCs w:val="24"/>
                  <w:lang w:val="en-TT"/>
                </w:rPr>
                <w:t>Certificate</w:t>
              </w:r>
              <w:r w:rsidR="002F11A5" w:rsidRPr="00BC4496">
                <w:rPr>
                  <w:rStyle w:val="Hyperlink"/>
                  <w:rFonts w:eastAsia="Arial Unicode MS" w:cs="Arial Unicode MS"/>
                  <w:b/>
                  <w:bCs/>
                  <w:szCs w:val="24"/>
                  <w:lang w:val="en-TT"/>
                </w:rPr>
                <w:t xml:space="preserve"> Management</w:t>
              </w:r>
            </w:hyperlink>
          </w:p>
          <w:p w14:paraId="3DB0AE2B" w14:textId="219EBCD9" w:rsidR="002F11A5" w:rsidRPr="00BC4496" w:rsidRDefault="00353505" w:rsidP="00EF5BED">
            <w:pPr>
              <w:pStyle w:val="NoSpacing"/>
              <w:numPr>
                <w:ilvl w:val="0"/>
                <w:numId w:val="2"/>
              </w:numPr>
              <w:spacing w:line="276" w:lineRule="auto"/>
              <w:jc w:val="both"/>
              <w:rPr>
                <w:rStyle w:val="Hyperlink"/>
                <w:rFonts w:eastAsia="Arial Unicode MS" w:cs="Arial Unicode MS"/>
                <w:color w:val="auto"/>
                <w:szCs w:val="24"/>
                <w:u w:val="none"/>
                <w:lang w:val="en-TT"/>
              </w:rPr>
            </w:pPr>
            <w:hyperlink w:anchor="_Candidate_Profiles" w:history="1">
              <w:r w:rsidR="002F11A5" w:rsidRPr="00BC4496">
                <w:rPr>
                  <w:rStyle w:val="Hyperlink"/>
                  <w:rFonts w:eastAsia="Arial Unicode MS" w:cs="Arial Unicode MS"/>
                  <w:szCs w:val="24"/>
                  <w:lang w:val="en-TT"/>
                </w:rPr>
                <w:t>Manag</w:t>
              </w:r>
              <w:r w:rsidR="00222838" w:rsidRPr="00BC4496">
                <w:rPr>
                  <w:rStyle w:val="Hyperlink"/>
                  <w:rFonts w:eastAsia="Arial Unicode MS" w:cs="Arial Unicode MS"/>
                  <w:szCs w:val="24"/>
                  <w:lang w:val="en-TT"/>
                </w:rPr>
                <w:t>ing</w:t>
              </w:r>
              <w:r w:rsidR="002F11A5" w:rsidRPr="00BC4496">
                <w:rPr>
                  <w:rStyle w:val="Hyperlink"/>
                  <w:rFonts w:eastAsia="Arial Unicode MS" w:cs="Arial Unicode MS"/>
                  <w:szCs w:val="24"/>
                  <w:lang w:val="en-TT"/>
                </w:rPr>
                <w:t xml:space="preserve"> Candidates</w:t>
              </w:r>
              <w:r w:rsidR="00222838" w:rsidRPr="00BC4496">
                <w:rPr>
                  <w:rStyle w:val="Hyperlink"/>
                  <w:rFonts w:eastAsia="Arial Unicode MS" w:cs="Arial Unicode MS"/>
                  <w:szCs w:val="24"/>
                  <w:lang w:val="en-TT"/>
                </w:rPr>
                <w:t xml:space="preserve"> </w:t>
              </w:r>
              <w:r w:rsidR="00222838" w:rsidRPr="00BC4496">
                <w:rPr>
                  <w:rStyle w:val="Hyperlink"/>
                  <w:szCs w:val="24"/>
                  <w:lang w:val="en-TT"/>
                </w:rPr>
                <w:t>profiles</w:t>
              </w:r>
            </w:hyperlink>
          </w:p>
          <w:p w14:paraId="03DC9C0D" w14:textId="165A34C9" w:rsidR="00A93DE4" w:rsidRPr="00BC4496" w:rsidRDefault="00353505" w:rsidP="00EF5BED">
            <w:pPr>
              <w:pStyle w:val="NoSpacing"/>
              <w:numPr>
                <w:ilvl w:val="0"/>
                <w:numId w:val="2"/>
              </w:numPr>
              <w:spacing w:line="276" w:lineRule="auto"/>
              <w:jc w:val="both"/>
              <w:rPr>
                <w:rFonts w:eastAsia="Arial Unicode MS" w:cs="Arial Unicode MS"/>
                <w:szCs w:val="24"/>
                <w:lang w:val="en-TT"/>
              </w:rPr>
            </w:pPr>
            <w:hyperlink w:anchor="_Enrol_Candidates_into" w:history="1">
              <w:r w:rsidR="00A93DE4" w:rsidRPr="00EB008F">
                <w:rPr>
                  <w:rStyle w:val="Hyperlink"/>
                  <w:rFonts w:eastAsia="Arial Unicode MS" w:cs="Arial Unicode MS"/>
                  <w:szCs w:val="24"/>
                  <w:lang w:val="en-TT"/>
                </w:rPr>
                <w:t>E</w:t>
              </w:r>
              <w:r w:rsidR="00A93DE4" w:rsidRPr="00EB008F">
                <w:rPr>
                  <w:rStyle w:val="Hyperlink"/>
                  <w:rFonts w:eastAsia="Arial Unicode MS" w:cs="Arial Unicode MS"/>
                  <w:lang w:val="en-TT"/>
                </w:rPr>
                <w:t>nrol</w:t>
              </w:r>
              <w:r w:rsidR="00222838" w:rsidRPr="00EB008F">
                <w:rPr>
                  <w:rStyle w:val="Hyperlink"/>
                  <w:rFonts w:eastAsia="Arial Unicode MS" w:cs="Arial Unicode MS"/>
                  <w:lang w:val="en-TT"/>
                </w:rPr>
                <w:t>l</w:t>
              </w:r>
              <w:r w:rsidR="00222838" w:rsidRPr="00EB008F">
                <w:rPr>
                  <w:rStyle w:val="Hyperlink"/>
                  <w:lang w:val="en-TT"/>
                </w:rPr>
                <w:t>ing</w:t>
              </w:r>
              <w:r w:rsidR="00A93DE4" w:rsidRPr="00EB008F">
                <w:rPr>
                  <w:rStyle w:val="Hyperlink"/>
                  <w:rFonts w:eastAsia="Arial Unicode MS" w:cs="Arial Unicode MS"/>
                  <w:lang w:val="en-TT"/>
                </w:rPr>
                <w:t xml:space="preserve"> candidates</w:t>
              </w:r>
            </w:hyperlink>
          </w:p>
          <w:p w14:paraId="5FFF8350" w14:textId="77777777" w:rsidR="00222838" w:rsidRPr="00BC4496" w:rsidRDefault="00222838" w:rsidP="00222838">
            <w:pPr>
              <w:pStyle w:val="NoSpacing"/>
              <w:rPr>
                <w:rFonts w:eastAsia="Arial Unicode MS" w:cs="Arial Unicode MS"/>
                <w:szCs w:val="24"/>
                <w:lang w:val="en-TT"/>
              </w:rPr>
            </w:pPr>
          </w:p>
          <w:p w14:paraId="7847CF18" w14:textId="76E9AB92" w:rsidR="00222838" w:rsidRPr="00BC4496" w:rsidRDefault="00353505" w:rsidP="00EF5BED">
            <w:pPr>
              <w:pStyle w:val="NoSpacing"/>
              <w:numPr>
                <w:ilvl w:val="0"/>
                <w:numId w:val="2"/>
              </w:numPr>
              <w:spacing w:line="276" w:lineRule="auto"/>
              <w:jc w:val="both"/>
              <w:rPr>
                <w:rFonts w:eastAsia="Arial Unicode MS" w:cs="Arial Unicode MS"/>
                <w:szCs w:val="24"/>
                <w:lang w:val="en-TT"/>
              </w:rPr>
            </w:pPr>
            <w:hyperlink w:anchor="_Managing_Candidates’_units" w:history="1">
              <w:r w:rsidR="00222838" w:rsidRPr="00EB008F">
                <w:rPr>
                  <w:rStyle w:val="Hyperlink"/>
                  <w:rFonts w:eastAsia="Arial Unicode MS" w:cs="Arial Unicode MS"/>
                  <w:lang w:val="en-TT"/>
                </w:rPr>
                <w:t>Awardi</w:t>
              </w:r>
              <w:r w:rsidR="00222838" w:rsidRPr="00EB008F">
                <w:rPr>
                  <w:rStyle w:val="Hyperlink"/>
                  <w:lang w:val="en-TT"/>
                </w:rPr>
                <w:t>ng</w:t>
              </w:r>
              <w:r w:rsidR="00222838" w:rsidRPr="00EB008F">
                <w:rPr>
                  <w:rStyle w:val="Hyperlink"/>
                  <w:rFonts w:eastAsia="Arial Unicode MS" w:cs="Arial Unicode MS"/>
                  <w:lang w:val="en-TT"/>
                </w:rPr>
                <w:t xml:space="preserve"> units to candidates</w:t>
              </w:r>
            </w:hyperlink>
          </w:p>
          <w:p w14:paraId="5792345D" w14:textId="3DCC2F8F" w:rsidR="00222838" w:rsidRPr="00BC4496" w:rsidRDefault="00353505" w:rsidP="00222838">
            <w:pPr>
              <w:pStyle w:val="NoSpacing"/>
              <w:numPr>
                <w:ilvl w:val="0"/>
                <w:numId w:val="2"/>
              </w:numPr>
              <w:spacing w:line="276" w:lineRule="auto"/>
              <w:jc w:val="both"/>
              <w:rPr>
                <w:rFonts w:eastAsia="Arial Unicode MS" w:cs="Arial Unicode MS"/>
                <w:szCs w:val="24"/>
                <w:lang w:val="en-TT"/>
              </w:rPr>
            </w:pPr>
            <w:hyperlink w:anchor="_Awarding_units_to" w:history="1">
              <w:r w:rsidR="00222838" w:rsidRPr="00EB008F">
                <w:rPr>
                  <w:rStyle w:val="Hyperlink"/>
                  <w:rFonts w:eastAsia="Arial Unicode MS" w:cs="Arial Unicode MS"/>
                  <w:lang w:val="en-TT"/>
                </w:rPr>
                <w:t>Awardi</w:t>
              </w:r>
              <w:r w:rsidR="00222838" w:rsidRPr="00EB008F">
                <w:rPr>
                  <w:rStyle w:val="Hyperlink"/>
                  <w:lang w:val="en-TT"/>
                </w:rPr>
                <w:t>ng</w:t>
              </w:r>
              <w:r w:rsidR="00222838" w:rsidRPr="00EB008F">
                <w:rPr>
                  <w:rStyle w:val="Hyperlink"/>
                  <w:rFonts w:eastAsia="Arial Unicode MS" w:cs="Arial Unicode MS"/>
                  <w:lang w:val="en-TT"/>
                </w:rPr>
                <w:t xml:space="preserve"> units to candidates </w:t>
              </w:r>
              <w:r w:rsidR="00222838" w:rsidRPr="00EB008F">
                <w:rPr>
                  <w:rStyle w:val="Hyperlink"/>
                  <w:lang w:val="en-TT"/>
                </w:rPr>
                <w:t>via PLAR</w:t>
              </w:r>
            </w:hyperlink>
          </w:p>
          <w:p w14:paraId="127CD5DF" w14:textId="77777777" w:rsidR="00222838" w:rsidRPr="00BC4496" w:rsidRDefault="00222838" w:rsidP="00222838">
            <w:pPr>
              <w:pStyle w:val="NoSpacing"/>
              <w:rPr>
                <w:rFonts w:eastAsia="Arial Unicode MS" w:cs="Arial Unicode MS"/>
                <w:szCs w:val="24"/>
                <w:lang w:val="en-TT"/>
              </w:rPr>
            </w:pPr>
          </w:p>
          <w:p w14:paraId="1669C5FC" w14:textId="588CB9D8" w:rsidR="00222838" w:rsidRPr="00BC4496" w:rsidRDefault="00353505" w:rsidP="00222838">
            <w:pPr>
              <w:pStyle w:val="NoSpacing"/>
              <w:numPr>
                <w:ilvl w:val="0"/>
                <w:numId w:val="2"/>
              </w:numPr>
              <w:spacing w:line="276" w:lineRule="auto"/>
              <w:jc w:val="both"/>
              <w:rPr>
                <w:rFonts w:eastAsia="Arial Unicode MS" w:cs="Arial Unicode MS"/>
                <w:szCs w:val="24"/>
                <w:lang w:val="en-TT"/>
              </w:rPr>
            </w:pPr>
            <w:hyperlink w:anchor="_Managing_Cycle" w:history="1">
              <w:r w:rsidR="00222838" w:rsidRPr="00EB008F">
                <w:rPr>
                  <w:rStyle w:val="Hyperlink"/>
                  <w:lang w:val="en-TT"/>
                </w:rPr>
                <w:t>Managing Cycle</w:t>
              </w:r>
            </w:hyperlink>
          </w:p>
          <w:p w14:paraId="04AB8CA7" w14:textId="1E651ED0" w:rsidR="00222838" w:rsidRPr="00BC4496" w:rsidRDefault="00353505" w:rsidP="00222838">
            <w:pPr>
              <w:pStyle w:val="NoSpacing"/>
              <w:numPr>
                <w:ilvl w:val="0"/>
                <w:numId w:val="2"/>
              </w:numPr>
              <w:spacing w:line="276" w:lineRule="auto"/>
              <w:jc w:val="both"/>
              <w:rPr>
                <w:rFonts w:eastAsia="Arial Unicode MS" w:cs="Arial Unicode MS"/>
                <w:szCs w:val="24"/>
                <w:lang w:val="en-TT"/>
              </w:rPr>
            </w:pPr>
            <w:hyperlink w:anchor="_Managing_PLAR" w:history="1">
              <w:r w:rsidR="00222838" w:rsidRPr="00EB008F">
                <w:rPr>
                  <w:rStyle w:val="Hyperlink"/>
                  <w:rFonts w:cs="Arial Unicode MS"/>
                  <w:szCs w:val="24"/>
                  <w:lang w:val="en-TT"/>
                </w:rPr>
                <w:t>Managing PLAR</w:t>
              </w:r>
            </w:hyperlink>
          </w:p>
          <w:p w14:paraId="123162A3" w14:textId="7771F9FD" w:rsidR="00222838" w:rsidRPr="00BC4496" w:rsidRDefault="00222838" w:rsidP="00222838">
            <w:pPr>
              <w:pStyle w:val="NoSpacing"/>
              <w:numPr>
                <w:ilvl w:val="0"/>
                <w:numId w:val="2"/>
              </w:numPr>
              <w:spacing w:line="276" w:lineRule="auto"/>
              <w:jc w:val="both"/>
              <w:rPr>
                <w:rFonts w:eastAsia="Arial Unicode MS" w:cs="Arial Unicode MS"/>
                <w:szCs w:val="24"/>
                <w:lang w:val="en-TT"/>
              </w:rPr>
            </w:pPr>
            <w:r w:rsidRPr="00BC4496">
              <w:rPr>
                <w:rFonts w:cs="Arial Unicode MS"/>
                <w:szCs w:val="24"/>
                <w:lang w:val="en-TT"/>
              </w:rPr>
              <w:t>reports</w:t>
            </w:r>
          </w:p>
          <w:p w14:paraId="7BB35AD5" w14:textId="448A7DC2" w:rsidR="002F11A5" w:rsidRPr="00BC4496" w:rsidRDefault="002F11A5" w:rsidP="00EF5BED">
            <w:pPr>
              <w:pStyle w:val="NoSpacing"/>
              <w:spacing w:line="276" w:lineRule="auto"/>
              <w:jc w:val="both"/>
              <w:rPr>
                <w:rFonts w:eastAsia="Arial Unicode MS" w:cs="Arial Unicode MS"/>
                <w:szCs w:val="24"/>
                <w:lang w:val="en-TT"/>
              </w:rPr>
            </w:pPr>
          </w:p>
        </w:tc>
      </w:tr>
    </w:tbl>
    <w:p w14:paraId="55FF49DB" w14:textId="77777777" w:rsidR="00102FEB" w:rsidRPr="00BC4496" w:rsidRDefault="00102FEB" w:rsidP="005F1D31">
      <w:pPr>
        <w:pStyle w:val="NoSpacing"/>
        <w:rPr>
          <w:lang w:val="en-TT"/>
        </w:rPr>
      </w:pPr>
    </w:p>
    <w:p w14:paraId="551B6B03" w14:textId="3010148D" w:rsidR="003E43EE" w:rsidRPr="00BC4496" w:rsidRDefault="00102FEB" w:rsidP="003E43EE">
      <w:pPr>
        <w:pStyle w:val="Heading2"/>
      </w:pPr>
      <w:bookmarkStart w:id="32" w:name="_Profile_Management"/>
      <w:bookmarkStart w:id="33" w:name="_Toc102033174"/>
      <w:bookmarkEnd w:id="32"/>
      <w:r w:rsidRPr="00BC4496">
        <w:t>Profile Management</w:t>
      </w:r>
      <w:bookmarkEnd w:id="33"/>
    </w:p>
    <w:p w14:paraId="73F13E76" w14:textId="7ED2E168" w:rsidR="00B84AF2" w:rsidRPr="00BC4496" w:rsidRDefault="00794235" w:rsidP="00B84AF2">
      <w:pPr>
        <w:pStyle w:val="Heading3"/>
      </w:pPr>
      <w:bookmarkStart w:id="34" w:name="_Manage_Profile"/>
      <w:bookmarkStart w:id="35" w:name="_Toc102033175"/>
      <w:bookmarkEnd w:id="34"/>
      <w:r w:rsidRPr="00BC4496">
        <w:t>My Assessor Profile</w:t>
      </w:r>
      <w:bookmarkEnd w:id="35"/>
    </w:p>
    <w:p w14:paraId="51766423" w14:textId="3228DFE0" w:rsidR="00CF3952" w:rsidRPr="00BC4496" w:rsidRDefault="00E03B56" w:rsidP="00833413">
      <w:pPr>
        <w:pStyle w:val="NoSpacing"/>
        <w:spacing w:before="100" w:beforeAutospacing="1" w:after="100" w:afterAutospacing="1" w:line="276" w:lineRule="auto"/>
        <w:ind w:left="720"/>
        <w:jc w:val="both"/>
        <w:rPr>
          <w:rFonts w:eastAsia="Arial Unicode MS" w:cs="Arial Unicode MS"/>
          <w:szCs w:val="24"/>
          <w:lang w:val="en-TT"/>
        </w:rPr>
      </w:pPr>
      <w:r w:rsidRPr="00BC4496">
        <w:rPr>
          <w:rFonts w:eastAsia="Arial Unicode MS" w:cs="Arial Unicode MS"/>
          <w:noProof/>
          <w:szCs w:val="24"/>
          <w:lang w:val="en-TT" w:eastAsia="en-TT"/>
        </w:rPr>
        <w:drawing>
          <wp:anchor distT="0" distB="0" distL="114300" distR="114300" simplePos="0" relativeHeight="251717120" behindDoc="0" locked="0" layoutInCell="1" allowOverlap="1" wp14:anchorId="3F304635" wp14:editId="2EB08012">
            <wp:simplePos x="0" y="0"/>
            <wp:positionH relativeFrom="margin">
              <wp:align>right</wp:align>
            </wp:positionH>
            <wp:positionV relativeFrom="paragraph">
              <wp:posOffset>32482</wp:posOffset>
            </wp:positionV>
            <wp:extent cx="3659774" cy="5559552"/>
            <wp:effectExtent l="0" t="0" r="0" b="3175"/>
            <wp:wrapSquare wrapText="bothSides"/>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31">
                      <a:extLst>
                        <a:ext uri="{28A0092B-C50C-407E-A947-70E740481C1C}">
                          <a14:useLocalDpi xmlns:a14="http://schemas.microsoft.com/office/drawing/2010/main" val="0"/>
                        </a:ext>
                      </a:extLst>
                    </a:blip>
                    <a:srcRect l="4108" r="2115"/>
                    <a:stretch/>
                  </pic:blipFill>
                  <pic:spPr bwMode="auto">
                    <a:xfrm>
                      <a:off x="0" y="0"/>
                      <a:ext cx="3659774" cy="555955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94235" w:rsidRPr="00BC4496">
        <w:rPr>
          <w:rFonts w:eastAsia="Arial Unicode MS" w:cs="Arial Unicode MS"/>
          <w:szCs w:val="24"/>
          <w:lang w:val="en-TT"/>
        </w:rPr>
        <w:t>Assessors</w:t>
      </w:r>
      <w:r w:rsidR="00501740" w:rsidRPr="00BC4496">
        <w:rPr>
          <w:rFonts w:eastAsia="Arial Unicode MS" w:cs="Arial Unicode MS"/>
          <w:szCs w:val="24"/>
          <w:lang w:val="en-TT"/>
        </w:rPr>
        <w:t xml:space="preserve"> are allowed to view and update their profile information by following the My </w:t>
      </w:r>
      <w:r w:rsidR="00794235" w:rsidRPr="00BC4496">
        <w:rPr>
          <w:rFonts w:eastAsia="Arial Unicode MS" w:cs="Arial Unicode MS"/>
          <w:b/>
          <w:bCs/>
          <w:szCs w:val="24"/>
          <w:lang w:val="en-TT"/>
        </w:rPr>
        <w:t>My Assessor</w:t>
      </w:r>
      <w:r w:rsidR="00501740" w:rsidRPr="00BC4496">
        <w:rPr>
          <w:rFonts w:eastAsia="Arial Unicode MS" w:cs="Arial Unicode MS"/>
          <w:b/>
          <w:bCs/>
          <w:szCs w:val="24"/>
          <w:lang w:val="en-TT"/>
        </w:rPr>
        <w:t xml:space="preserve"> Profile</w:t>
      </w:r>
      <w:r w:rsidR="00501740" w:rsidRPr="00BC4496">
        <w:rPr>
          <w:rFonts w:eastAsia="Arial Unicode MS" w:cs="Arial Unicode MS"/>
          <w:szCs w:val="24"/>
          <w:lang w:val="en-TT"/>
        </w:rPr>
        <w:t xml:space="preserve"> link (see </w:t>
      </w:r>
      <w:r w:rsidR="000C454B" w:rsidRPr="00BC4496">
        <w:rPr>
          <w:rFonts w:eastAsia="Arial Unicode MS" w:cs="Arial Unicode MS"/>
          <w:szCs w:val="24"/>
          <w:lang w:val="en-TT"/>
        </w:rPr>
        <w:fldChar w:fldCharType="begin"/>
      </w:r>
      <w:r w:rsidR="000C454B" w:rsidRPr="00BC4496">
        <w:rPr>
          <w:rFonts w:eastAsia="Arial Unicode MS" w:cs="Arial Unicode MS"/>
          <w:szCs w:val="24"/>
          <w:lang w:val="en-TT"/>
        </w:rPr>
        <w:instrText xml:space="preserve"> REF _Ref95733271 \h  \* MERGEFORMAT </w:instrText>
      </w:r>
      <w:r w:rsidR="000C454B" w:rsidRPr="00BC4496">
        <w:rPr>
          <w:rFonts w:eastAsia="Arial Unicode MS" w:cs="Arial Unicode MS"/>
          <w:szCs w:val="24"/>
          <w:lang w:val="en-TT"/>
        </w:rPr>
      </w:r>
      <w:r w:rsidR="000C454B" w:rsidRPr="00BC4496">
        <w:rPr>
          <w:rFonts w:eastAsia="Arial Unicode MS" w:cs="Arial Unicode MS"/>
          <w:szCs w:val="24"/>
          <w:lang w:val="en-TT"/>
        </w:rPr>
        <w:fldChar w:fldCharType="separate"/>
      </w:r>
      <w:r w:rsidR="000560F6" w:rsidRPr="000560F6">
        <w:rPr>
          <w:rFonts w:eastAsia="Arial Unicode MS" w:cs="Arial Unicode MS"/>
          <w:szCs w:val="24"/>
          <w:lang w:val="en-TT"/>
        </w:rPr>
        <w:t>Figure 5</w:t>
      </w:r>
      <w:r w:rsidR="000C454B" w:rsidRPr="00BC4496">
        <w:rPr>
          <w:rFonts w:eastAsia="Arial Unicode MS" w:cs="Arial Unicode MS"/>
          <w:szCs w:val="24"/>
          <w:lang w:val="en-TT"/>
        </w:rPr>
        <w:fldChar w:fldCharType="end"/>
      </w:r>
      <w:r w:rsidR="00501740" w:rsidRPr="00BC4496">
        <w:rPr>
          <w:rFonts w:eastAsia="Arial Unicode MS" w:cs="Arial Unicode MS"/>
          <w:szCs w:val="24"/>
          <w:lang w:val="en-TT"/>
        </w:rPr>
        <w:t xml:space="preserve">). The page </w:t>
      </w:r>
      <w:r w:rsidR="00370FB9" w:rsidRPr="00BC4496">
        <w:rPr>
          <w:rFonts w:eastAsia="Arial Unicode MS" w:cs="Arial Unicode MS"/>
          <w:szCs w:val="24"/>
          <w:lang w:val="en-TT"/>
        </w:rPr>
        <w:t>provides the information that is on record</w:t>
      </w:r>
      <w:r w:rsidR="00501740" w:rsidRPr="00BC4496">
        <w:rPr>
          <w:rFonts w:eastAsia="Arial Unicode MS" w:cs="Arial Unicode MS"/>
          <w:szCs w:val="24"/>
          <w:lang w:val="en-TT"/>
        </w:rPr>
        <w:t xml:space="preserve"> at registration. After making modifications, the </w:t>
      </w:r>
      <w:r w:rsidR="00027F57" w:rsidRPr="00BC4496">
        <w:rPr>
          <w:rFonts w:eastAsia="Arial Unicode MS" w:cs="Arial Unicode MS"/>
          <w:szCs w:val="24"/>
          <w:lang w:val="en-TT"/>
        </w:rPr>
        <w:t>assessor</w:t>
      </w:r>
      <w:r w:rsidR="00501740" w:rsidRPr="00BC4496">
        <w:rPr>
          <w:rFonts w:eastAsia="Arial Unicode MS" w:cs="Arial Unicode MS"/>
          <w:szCs w:val="24"/>
          <w:lang w:val="en-TT"/>
        </w:rPr>
        <w:t xml:space="preserve"> must press the </w:t>
      </w:r>
      <w:r w:rsidR="00E74EE2" w:rsidRPr="00BC4496">
        <w:rPr>
          <w:rFonts w:eastAsia="Arial Unicode MS" w:cs="Arial Unicode MS"/>
          <w:b/>
          <w:bCs/>
          <w:szCs w:val="24"/>
          <w:lang w:val="en-TT"/>
        </w:rPr>
        <w:t>S</w:t>
      </w:r>
      <w:r w:rsidR="00501740" w:rsidRPr="00BC4496">
        <w:rPr>
          <w:rFonts w:eastAsia="Arial Unicode MS" w:cs="Arial Unicode MS"/>
          <w:b/>
          <w:bCs/>
          <w:szCs w:val="24"/>
          <w:lang w:val="en-TT"/>
        </w:rPr>
        <w:t>ave</w:t>
      </w:r>
      <w:r w:rsidR="00501740" w:rsidRPr="00BC4496">
        <w:rPr>
          <w:rFonts w:eastAsia="Arial Unicode MS" w:cs="Arial Unicode MS"/>
          <w:szCs w:val="24"/>
          <w:lang w:val="en-TT"/>
        </w:rPr>
        <w:t xml:space="preserve"> button to update the saved record</w:t>
      </w:r>
      <w:r w:rsidR="00CF3952" w:rsidRPr="00BC4496">
        <w:rPr>
          <w:rFonts w:eastAsia="Arial Unicode MS" w:cs="Arial Unicode MS"/>
          <w:szCs w:val="24"/>
          <w:lang w:val="en-TT"/>
        </w:rPr>
        <w:t>.</w:t>
      </w:r>
      <w:r w:rsidRPr="00BC4496">
        <w:rPr>
          <w:noProof/>
          <w:lang w:val="en-TT"/>
        </w:rPr>
        <w:t xml:space="preserve"> </w:t>
      </w:r>
    </w:p>
    <w:p w14:paraId="351F1F69" w14:textId="77777777" w:rsidR="00CB755C" w:rsidRPr="00BC4496" w:rsidRDefault="00CB755C" w:rsidP="00CB755C">
      <w:pPr>
        <w:pStyle w:val="NoSpacing"/>
        <w:rPr>
          <w:lang w:val="en-TT"/>
        </w:rPr>
      </w:pPr>
    </w:p>
    <w:p w14:paraId="0F26FDC3" w14:textId="6D8B9D30" w:rsidR="00723F25" w:rsidRPr="00BC4496" w:rsidRDefault="00027F57" w:rsidP="000C454B">
      <w:pPr>
        <w:pStyle w:val="NoSpacing"/>
        <w:spacing w:before="100" w:beforeAutospacing="1" w:after="100" w:afterAutospacing="1"/>
        <w:ind w:left="720"/>
        <w:jc w:val="both"/>
        <w:rPr>
          <w:rFonts w:ascii="Arial Unicode MS" w:eastAsia="Arial Unicode MS" w:hAnsi="Arial Unicode MS" w:cs="Arial Unicode MS"/>
          <w:lang w:val="en-TT"/>
        </w:rPr>
      </w:pPr>
      <w:r w:rsidRPr="00BC4496">
        <w:rPr>
          <w:rFonts w:ascii="Arial Unicode MS" w:eastAsia="Arial Unicode MS" w:hAnsi="Arial Unicode MS" w:cs="Arial Unicode MS"/>
          <w:noProof/>
          <w:lang w:val="en-TT" w:eastAsia="en-TT"/>
        </w:rPr>
        <mc:AlternateContent>
          <mc:Choice Requires="wpg">
            <w:drawing>
              <wp:inline distT="0" distB="0" distL="0" distR="0" wp14:anchorId="201A30D4" wp14:editId="7BE8CE81">
                <wp:extent cx="5808562" cy="695325"/>
                <wp:effectExtent l="0" t="0" r="20955" b="28575"/>
                <wp:docPr id="9" name="Group 9"/>
                <wp:cNvGraphicFramePr/>
                <a:graphic xmlns:a="http://schemas.openxmlformats.org/drawingml/2006/main">
                  <a:graphicData uri="http://schemas.microsoft.com/office/word/2010/wordprocessingGroup">
                    <wpg:wgp>
                      <wpg:cNvGrpSpPr/>
                      <wpg:grpSpPr>
                        <a:xfrm>
                          <a:off x="0" y="0"/>
                          <a:ext cx="5808562" cy="695325"/>
                          <a:chOff x="0" y="0"/>
                          <a:chExt cx="5808562" cy="695325"/>
                        </a:xfrm>
                      </wpg:grpSpPr>
                      <wps:wsp>
                        <wps:cNvPr id="33" name="Freeform: Shape 33"/>
                        <wps:cNvSpPr>
                          <a:spLocks noEditPoints="1" noChangeArrowheads="1"/>
                        </wps:cNvSpPr>
                        <wps:spPr bwMode="auto">
                          <a:xfrm>
                            <a:off x="0" y="63661"/>
                            <a:ext cx="311785"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Overflow="clip" horzOverflow="clip" vert="horz" wrap="square" lIns="91440" tIns="45720" rIns="91440" bIns="45720" numCol="1" anchor="t" anchorCtr="0" compatLnSpc="1">
                          <a:prstTxWarp prst="textNoShape">
                            <a:avLst/>
                          </a:prstTxWarp>
                        </wps:bodyPr>
                      </wps:wsp>
                      <wps:wsp>
                        <wps:cNvPr id="32" name="Rectangle: Rounded Corners 32"/>
                        <wps:cNvSpPr/>
                        <wps:spPr>
                          <a:xfrm>
                            <a:off x="474562" y="0"/>
                            <a:ext cx="533400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49B0696F" w14:textId="43A908FD" w:rsidR="00F57F9C" w:rsidRDefault="00F57F9C" w:rsidP="00D8007A">
                              <w:pPr>
                                <w:pStyle w:val="FootnoteText"/>
                              </w:pPr>
                              <w:r>
                                <w:t>For the purposes of the TVETCC and this manual, the functionality of assessor account applies to the roles of assessor, internal verifier and external verifier.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01A30D4" id="Group 9" o:spid="_x0000_s1038" style="width:457.35pt;height:54.75pt;mso-position-horizontal-relative:char;mso-position-vertical-relative:line" coordsize="5808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">
                <v:shape id="Freeform: Shape 33" o:spid="_x0000_s1039" style="position:absolute;top:636;width:3117;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55893,0;311785,185309;0,185309;155893,514350" o:connectangles="0,0,0,0" textboxrect="3556,2188,18277,9282"/>
                  <o:lock v:ext="edit" verticies="t"/>
                </v:shape>
                <v:roundrect id="Rectangle: Rounded Corners 32" o:spid="_x0000_s1040" style="position:absolute;left:4745;width:53340;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" fillcolor="#393737 [814]" strokecolor="black [1600]" strokeweight="2pt">
                  <v:textbox>
                    <w:txbxContent>
                      <w:p w14:paraId="49B0696F" w14:textId="43A908FD" w:rsidR="00F57F9C" w:rsidRDefault="00F57F9C" w:rsidP="00D8007A">
                        <w:pPr>
                          <w:pStyle w:val="FootnoteText"/>
                        </w:pPr>
                        <w:r>
                          <w:t>For the purposes of the TVETCC and this manual, the functionality of assessor account applies to the roles of assessor, internal verifier and external verifier.</w:t>
                        </w:r>
                      </w:p>
                    </w:txbxContent>
                  </v:textbox>
                </v:roundrect>
                <w10:anchorlock/>
              </v:group>
            </w:pict>
          </mc:Fallback>
        </mc:AlternateContent>
      </w:r>
    </w:p>
    <w:p w14:paraId="7DE76267" w14:textId="6E34A8CD" w:rsidR="00D53180" w:rsidRPr="00BC4496" w:rsidRDefault="00D53180" w:rsidP="00794235">
      <w:pPr>
        <w:pStyle w:val="NoSpacing"/>
        <w:rPr>
          <w:lang w:val="en-TT"/>
        </w:rPr>
      </w:pPr>
    </w:p>
    <w:p w14:paraId="4CE3DEC6" w14:textId="03247440" w:rsidR="00D53180" w:rsidRPr="00BC4496" w:rsidRDefault="00F460F4" w:rsidP="00F460F4">
      <w:pPr>
        <w:pStyle w:val="Heading2"/>
      </w:pPr>
      <w:bookmarkStart w:id="36" w:name="_Satellite_Management"/>
      <w:bookmarkStart w:id="37" w:name="_User_Accounts_Management"/>
      <w:bookmarkStart w:id="38" w:name="_Assessor_Management"/>
      <w:bookmarkStart w:id="39" w:name="_Toc102033176"/>
      <w:bookmarkEnd w:id="36"/>
      <w:bookmarkEnd w:id="37"/>
      <w:bookmarkEnd w:id="38"/>
      <w:r w:rsidRPr="00BC4496">
        <w:t>Assessor Management</w:t>
      </w:r>
      <w:bookmarkEnd w:id="39"/>
      <w:r w:rsidRPr="00BC4496">
        <w:t xml:space="preserve"> </w:t>
      </w:r>
    </w:p>
    <w:p w14:paraId="54F47EA3" w14:textId="66F1E1C3" w:rsidR="00BA44D4" w:rsidRPr="00BC4496" w:rsidRDefault="00BA44D4" w:rsidP="0029090E">
      <w:pPr>
        <w:pStyle w:val="Heading3"/>
      </w:pPr>
      <w:bookmarkStart w:id="40" w:name="_Assessor_Search"/>
      <w:bookmarkStart w:id="41" w:name="_Ref97215087"/>
      <w:bookmarkStart w:id="42" w:name="_Toc102033177"/>
      <w:bookmarkEnd w:id="40"/>
      <w:r w:rsidRPr="00BC4496">
        <w:t>Assessor Search</w:t>
      </w:r>
      <w:bookmarkEnd w:id="41"/>
      <w:bookmarkEnd w:id="42"/>
      <w:r w:rsidRPr="00BC4496">
        <w:t xml:space="preserve"> </w:t>
      </w:r>
    </w:p>
    <w:p w14:paraId="1F214C24" w14:textId="43D42AA4" w:rsidR="007173F6" w:rsidRPr="00BC4496" w:rsidRDefault="00170BDC" w:rsidP="005435E6">
      <w:pPr>
        <w:pStyle w:val="NoSpacing"/>
        <w:spacing w:before="100" w:beforeAutospacing="1" w:after="100" w:afterAutospacing="1" w:line="276" w:lineRule="auto"/>
        <w:ind w:left="720"/>
        <w:jc w:val="both"/>
        <w:rPr>
          <w:rFonts w:eastAsia="Arial Unicode MS" w:cs="Arial Unicode MS"/>
          <w:szCs w:val="24"/>
          <w:lang w:val="en-TT"/>
        </w:rPr>
      </w:pPr>
      <w:r w:rsidRPr="00BC4496">
        <w:rPr>
          <w:rFonts w:eastAsia="Arial Unicode MS" w:cs="Arial Unicode MS"/>
          <w:szCs w:val="24"/>
          <w:lang w:val="en-TT"/>
        </w:rPr>
        <w:t xml:space="preserve">To </w:t>
      </w:r>
      <w:r w:rsidR="006C5F72" w:rsidRPr="00BC4496">
        <w:rPr>
          <w:rFonts w:eastAsia="Arial Unicode MS" w:cs="Arial Unicode MS"/>
          <w:szCs w:val="24"/>
          <w:lang w:val="en-TT"/>
        </w:rPr>
        <w:t>view the list of Assessor</w:t>
      </w:r>
      <w:r w:rsidR="005435E6" w:rsidRPr="00BC4496">
        <w:rPr>
          <w:rFonts w:eastAsia="Arial Unicode MS" w:cs="Arial Unicode MS"/>
          <w:szCs w:val="24"/>
          <w:lang w:val="en-TT"/>
        </w:rPr>
        <w:t>s registered on the TVETCC</w:t>
      </w:r>
      <w:r w:rsidRPr="00BC4496">
        <w:rPr>
          <w:rFonts w:eastAsia="Arial Unicode MS" w:cs="Arial Unicode MS"/>
          <w:szCs w:val="24"/>
          <w:lang w:val="en-TT"/>
        </w:rPr>
        <w:t>, click the link</w:t>
      </w:r>
      <w:r w:rsidRPr="00BC4496">
        <w:rPr>
          <w:rFonts w:eastAsia="Arial Unicode MS" w:cs="Arial Unicode MS"/>
          <w:b/>
          <w:bCs/>
          <w:szCs w:val="24"/>
          <w:lang w:val="en-TT"/>
        </w:rPr>
        <w:t xml:space="preserve"> </w:t>
      </w:r>
      <w:r w:rsidR="005F79D7" w:rsidRPr="00BC4496">
        <w:rPr>
          <w:rFonts w:eastAsia="Arial Unicode MS" w:cs="Arial Unicode MS"/>
          <w:b/>
          <w:bCs/>
          <w:szCs w:val="24"/>
          <w:lang w:val="en-TT"/>
        </w:rPr>
        <w:t>Assessor Search</w:t>
      </w:r>
      <w:r w:rsidRPr="00BC4496">
        <w:rPr>
          <w:rFonts w:eastAsia="Arial Unicode MS" w:cs="Arial Unicode MS"/>
          <w:szCs w:val="24"/>
          <w:lang w:val="en-TT"/>
        </w:rPr>
        <w:t xml:space="preserve"> from the </w:t>
      </w:r>
      <w:r w:rsidR="00790B9B" w:rsidRPr="00BC4496">
        <w:rPr>
          <w:rFonts w:eastAsia="Arial Unicode MS" w:cs="Arial Unicode MS"/>
          <w:szCs w:val="24"/>
          <w:lang w:val="en-TT"/>
        </w:rPr>
        <w:t>Assessor</w:t>
      </w:r>
      <w:r w:rsidRPr="00BC4496">
        <w:rPr>
          <w:rFonts w:eastAsia="Arial Unicode MS" w:cs="Arial Unicode MS"/>
          <w:szCs w:val="24"/>
          <w:lang w:val="en-TT"/>
        </w:rPr>
        <w:t xml:space="preserve"> Main panel (</w:t>
      </w:r>
      <w:r w:rsidR="00A66D2D" w:rsidRPr="00BC4496">
        <w:rPr>
          <w:rFonts w:eastAsia="Arial Unicode MS" w:cs="Arial Unicode MS"/>
          <w:szCs w:val="24"/>
          <w:lang w:val="en-TT"/>
        </w:rPr>
        <w:fldChar w:fldCharType="begin"/>
      </w:r>
      <w:r w:rsidR="00A66D2D" w:rsidRPr="00BC4496">
        <w:rPr>
          <w:rFonts w:eastAsia="Arial Unicode MS" w:cs="Arial Unicode MS"/>
          <w:szCs w:val="24"/>
          <w:lang w:val="en-TT"/>
        </w:rPr>
        <w:instrText xml:space="preserve"> REF _Ref95733271 \h </w:instrText>
      </w:r>
      <w:r w:rsidR="00A66D2D" w:rsidRPr="00BC4496">
        <w:rPr>
          <w:rFonts w:eastAsia="Arial Unicode MS" w:cs="Arial Unicode MS"/>
          <w:szCs w:val="24"/>
          <w:lang w:val="en-TT"/>
        </w:rPr>
      </w:r>
      <w:r w:rsidR="00A66D2D" w:rsidRPr="00BC4496">
        <w:rPr>
          <w:rFonts w:eastAsia="Arial Unicode MS" w:cs="Arial Unicode MS"/>
          <w:szCs w:val="24"/>
          <w:lang w:val="en-TT"/>
        </w:rPr>
        <w:fldChar w:fldCharType="separate"/>
      </w:r>
      <w:r w:rsidR="000560F6" w:rsidRPr="00BC4496">
        <w:t xml:space="preserve">Figure </w:t>
      </w:r>
      <w:r w:rsidR="000560F6">
        <w:rPr>
          <w:noProof/>
        </w:rPr>
        <w:t>5</w:t>
      </w:r>
      <w:r w:rsidR="00A66D2D" w:rsidRPr="00BC4496">
        <w:rPr>
          <w:rFonts w:eastAsia="Arial Unicode MS" w:cs="Arial Unicode MS"/>
          <w:szCs w:val="24"/>
          <w:lang w:val="en-TT"/>
        </w:rPr>
        <w:fldChar w:fldCharType="end"/>
      </w:r>
      <w:r w:rsidRPr="00BC4496">
        <w:rPr>
          <w:rFonts w:eastAsia="Arial Unicode MS" w:cs="Arial Unicode MS"/>
          <w:szCs w:val="24"/>
          <w:lang w:val="en-TT"/>
        </w:rPr>
        <w:t>)</w:t>
      </w:r>
      <w:r w:rsidR="00082EB7" w:rsidRPr="00BC4496">
        <w:rPr>
          <w:rFonts w:eastAsia="Arial Unicode MS" w:cs="Arial Unicode MS"/>
          <w:szCs w:val="24"/>
          <w:lang w:val="en-TT"/>
        </w:rPr>
        <w:t>.</w:t>
      </w:r>
    </w:p>
    <w:p w14:paraId="2A4529DC" w14:textId="60984FA5" w:rsidR="005435E6" w:rsidRPr="00BC4496" w:rsidRDefault="005435E6" w:rsidP="005435E6">
      <w:pPr>
        <w:pStyle w:val="NoSpacing"/>
        <w:spacing w:before="100" w:beforeAutospacing="1" w:after="100" w:afterAutospacing="1" w:line="276" w:lineRule="auto"/>
        <w:ind w:left="720"/>
        <w:jc w:val="both"/>
        <w:rPr>
          <w:rFonts w:eastAsia="Arial Unicode MS" w:cs="Arial Unicode MS"/>
          <w:szCs w:val="24"/>
          <w:lang w:val="en-TT"/>
        </w:rPr>
      </w:pPr>
      <w:r w:rsidRPr="00BC4496">
        <w:rPr>
          <w:rFonts w:eastAsia="Arial Unicode MS" w:cs="Arial Unicode MS"/>
          <w:szCs w:val="24"/>
          <w:lang w:val="en-TT"/>
        </w:rPr>
        <w:t xml:space="preserve">This page </w:t>
      </w:r>
      <w:r w:rsidR="007C1E8A" w:rsidRPr="00BC4496">
        <w:rPr>
          <w:rFonts w:eastAsia="Arial Unicode MS" w:cs="Arial Unicode MS"/>
          <w:szCs w:val="24"/>
          <w:lang w:val="en-TT"/>
        </w:rPr>
        <w:t>displays</w:t>
      </w:r>
      <w:r w:rsidRPr="00BC4496">
        <w:rPr>
          <w:rFonts w:eastAsia="Arial Unicode MS" w:cs="Arial Unicode MS"/>
          <w:szCs w:val="24"/>
          <w:lang w:val="en-TT"/>
        </w:rPr>
        <w:t xml:space="preserve"> the assessors who are capable of </w:t>
      </w:r>
      <w:r w:rsidR="006E49F1" w:rsidRPr="00BC4496">
        <w:rPr>
          <w:rFonts w:eastAsia="Arial Unicode MS" w:cs="Arial Unicode MS"/>
          <w:szCs w:val="24"/>
          <w:lang w:val="en-TT"/>
        </w:rPr>
        <w:t>awarding units/qualifications based on t</w:t>
      </w:r>
      <w:r w:rsidRPr="00BC4496">
        <w:rPr>
          <w:rFonts w:eastAsia="Arial Unicode MS" w:cs="Arial Unicode MS"/>
          <w:szCs w:val="24"/>
          <w:lang w:val="en-TT"/>
        </w:rPr>
        <w:t xml:space="preserve">he search selected. If the search type is </w:t>
      </w:r>
      <w:r w:rsidRPr="00BC4496">
        <w:rPr>
          <w:rFonts w:eastAsia="Arial Unicode MS" w:cs="Arial Unicode MS"/>
          <w:b/>
          <w:bCs/>
          <w:szCs w:val="24"/>
          <w:lang w:val="en-TT"/>
        </w:rPr>
        <w:t>Qualification Plan</w:t>
      </w:r>
      <w:r w:rsidRPr="00BC4496">
        <w:rPr>
          <w:rFonts w:eastAsia="Arial Unicode MS" w:cs="Arial Unicode MS"/>
          <w:szCs w:val="24"/>
          <w:lang w:val="en-TT"/>
        </w:rPr>
        <w:t xml:space="preserve"> the dropdown list becomes populated with assessors </w:t>
      </w:r>
      <w:r w:rsidR="008408C6" w:rsidRPr="00BC4496">
        <w:rPr>
          <w:rFonts w:eastAsia="Arial Unicode MS" w:cs="Arial Unicode MS"/>
          <w:szCs w:val="24"/>
          <w:lang w:val="en-TT"/>
        </w:rPr>
        <w:t>associated to</w:t>
      </w:r>
      <w:r w:rsidRPr="00BC4496">
        <w:rPr>
          <w:rFonts w:eastAsia="Arial Unicode MS" w:cs="Arial Unicode MS"/>
          <w:szCs w:val="24"/>
          <w:lang w:val="en-TT"/>
        </w:rPr>
        <w:t xml:space="preserve"> the</w:t>
      </w:r>
      <w:r w:rsidR="008408C6" w:rsidRPr="00BC4496">
        <w:rPr>
          <w:rFonts w:eastAsia="Arial Unicode MS" w:cs="Arial Unicode MS"/>
          <w:szCs w:val="24"/>
          <w:lang w:val="en-TT"/>
        </w:rPr>
        <w:t xml:space="preserve"> selected</w:t>
      </w:r>
      <w:r w:rsidRPr="00BC4496">
        <w:rPr>
          <w:rFonts w:eastAsia="Arial Unicode MS" w:cs="Arial Unicode MS"/>
          <w:szCs w:val="24"/>
          <w:lang w:val="en-TT"/>
        </w:rPr>
        <w:t xml:space="preserve"> qualification plan. If the search type</w:t>
      </w:r>
      <w:r w:rsidR="00FB73B3" w:rsidRPr="00BC4496">
        <w:rPr>
          <w:rFonts w:eastAsia="Arial Unicode MS" w:cs="Arial Unicode MS"/>
          <w:szCs w:val="24"/>
          <w:lang w:val="en-TT"/>
        </w:rPr>
        <w:t xml:space="preserve"> is </w:t>
      </w:r>
      <w:r w:rsidR="00297CF8" w:rsidRPr="00BC4496">
        <w:rPr>
          <w:rFonts w:eastAsia="Arial Unicode MS" w:cs="Arial Unicode MS"/>
          <w:b/>
          <w:bCs/>
          <w:szCs w:val="24"/>
          <w:lang w:val="en-TT"/>
        </w:rPr>
        <w:t>U</w:t>
      </w:r>
      <w:r w:rsidRPr="00BC4496">
        <w:rPr>
          <w:rFonts w:eastAsia="Arial Unicode MS" w:cs="Arial Unicode MS"/>
          <w:b/>
          <w:bCs/>
          <w:szCs w:val="24"/>
          <w:lang w:val="en-TT"/>
        </w:rPr>
        <w:t>nit</w:t>
      </w:r>
      <w:r w:rsidR="00FB73B3" w:rsidRPr="00BC4496">
        <w:rPr>
          <w:rFonts w:eastAsia="Arial Unicode MS" w:cs="Arial Unicode MS"/>
          <w:szCs w:val="24"/>
          <w:lang w:val="en-TT"/>
        </w:rPr>
        <w:t>, then</w:t>
      </w:r>
      <w:r w:rsidR="00FB73B3" w:rsidRPr="00BC4496">
        <w:rPr>
          <w:rFonts w:eastAsia="Arial Unicode MS" w:cs="Arial Unicode MS"/>
          <w:b/>
          <w:bCs/>
          <w:szCs w:val="24"/>
          <w:lang w:val="en-TT"/>
        </w:rPr>
        <w:t xml:space="preserve"> </w:t>
      </w:r>
      <w:r w:rsidRPr="00BC4496">
        <w:rPr>
          <w:rFonts w:eastAsia="Arial Unicode MS" w:cs="Arial Unicode MS"/>
          <w:szCs w:val="24"/>
          <w:lang w:val="en-TT"/>
        </w:rPr>
        <w:t>the dropdown becomes populated with assessors capable of delivering the selected unit</w:t>
      </w:r>
      <w:r w:rsidR="00297CF8" w:rsidRPr="00BC4496">
        <w:rPr>
          <w:rFonts w:eastAsia="Arial Unicode MS" w:cs="Arial Unicode MS"/>
          <w:szCs w:val="24"/>
          <w:lang w:val="en-TT"/>
        </w:rPr>
        <w:t>.</w:t>
      </w:r>
    </w:p>
    <w:p w14:paraId="573CCC47" w14:textId="77777777" w:rsidR="00B62D36" w:rsidRPr="00BC4496" w:rsidRDefault="00652BDE" w:rsidP="00CC6EF7">
      <w:pPr>
        <w:pStyle w:val="NoSpacing"/>
        <w:jc w:val="center"/>
        <w:rPr>
          <w:lang w:val="en-TT"/>
        </w:rPr>
      </w:pPr>
      <w:r w:rsidRPr="00BC4496">
        <w:rPr>
          <w:rFonts w:eastAsia="Arial Unicode MS"/>
          <w:noProof/>
          <w:lang w:val="en-TT" w:eastAsia="en-TT"/>
        </w:rPr>
        <w:drawing>
          <wp:inline distT="0" distB="0" distL="0" distR="0" wp14:anchorId="269E476E" wp14:editId="61817802">
            <wp:extent cx="4572000" cy="2970741"/>
            <wp:effectExtent l="0" t="0" r="0" b="127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32"/>
                    <a:stretch>
                      <a:fillRect/>
                    </a:stretch>
                  </pic:blipFill>
                  <pic:spPr>
                    <a:xfrm>
                      <a:off x="0" y="0"/>
                      <a:ext cx="4572000" cy="2970741"/>
                    </a:xfrm>
                    <a:prstGeom prst="rect">
                      <a:avLst/>
                    </a:prstGeom>
                  </pic:spPr>
                </pic:pic>
              </a:graphicData>
            </a:graphic>
          </wp:inline>
        </w:drawing>
      </w:r>
    </w:p>
    <w:p w14:paraId="45D23308" w14:textId="791232F4" w:rsidR="00652BDE" w:rsidRPr="00BC4496" w:rsidRDefault="00B62D36" w:rsidP="00CC6EF7">
      <w:pPr>
        <w:pStyle w:val="Caption"/>
        <w:ind w:left="1530"/>
        <w:jc w:val="both"/>
      </w:pPr>
      <w:r w:rsidRPr="00BC4496">
        <w:t xml:space="preserve">Figure </w:t>
      </w:r>
      <w:r w:rsidRPr="00BC4496">
        <w:fldChar w:fldCharType="begin"/>
      </w:r>
      <w:r w:rsidRPr="00BC4496">
        <w:instrText xml:space="preserve"> SEQ Figure \* ARABIC </w:instrText>
      </w:r>
      <w:r w:rsidRPr="00BC4496">
        <w:fldChar w:fldCharType="separate"/>
      </w:r>
      <w:r w:rsidR="000560F6">
        <w:rPr>
          <w:noProof/>
        </w:rPr>
        <w:t>6</w:t>
      </w:r>
      <w:r w:rsidRPr="00BC4496">
        <w:fldChar w:fldCharType="end"/>
      </w:r>
      <w:r w:rsidRPr="00BC4496">
        <w:t xml:space="preserve"> Assessor Search</w:t>
      </w:r>
    </w:p>
    <w:p w14:paraId="5D335F53" w14:textId="77777777" w:rsidR="005F4F84" w:rsidRPr="00BC4496" w:rsidRDefault="005F4F84">
      <w:pPr>
        <w:spacing w:after="200" w:line="276" w:lineRule="auto"/>
        <w:rPr>
          <w:rFonts w:ascii="Arial Unicode MS" w:eastAsia="Arial Unicode MS" w:hAnsi="Arial Unicode MS" w:cs="Arial Unicode MS"/>
          <w:b/>
          <w:bCs/>
          <w:kern w:val="36"/>
          <w:sz w:val="36"/>
          <w:szCs w:val="48"/>
        </w:rPr>
      </w:pPr>
      <w:bookmarkStart w:id="43" w:name="_Manage_TP_Assessor"/>
      <w:bookmarkEnd w:id="43"/>
      <w:r w:rsidRPr="00BC4496">
        <w:br w:type="page"/>
      </w:r>
    </w:p>
    <w:p w14:paraId="1203B750" w14:textId="1599E39A" w:rsidR="00A66D2D" w:rsidRPr="00BC4496" w:rsidRDefault="00A66D2D" w:rsidP="0029090E">
      <w:pPr>
        <w:pStyle w:val="Heading3"/>
      </w:pPr>
      <w:bookmarkStart w:id="44" w:name="_Assessor_Notice_Board"/>
      <w:bookmarkStart w:id="45" w:name="_Ref97215164"/>
      <w:bookmarkStart w:id="46" w:name="_Toc102033178"/>
      <w:bookmarkEnd w:id="44"/>
      <w:r w:rsidRPr="00BC4496">
        <w:lastRenderedPageBreak/>
        <w:t>Assessor</w:t>
      </w:r>
      <w:bookmarkEnd w:id="45"/>
      <w:r w:rsidR="00A66395" w:rsidRPr="00BC4496">
        <w:t xml:space="preserve"> Notice Board</w:t>
      </w:r>
      <w:bookmarkEnd w:id="46"/>
    </w:p>
    <w:p w14:paraId="3FD8F1DB" w14:textId="09D4071E" w:rsidR="00E115EF" w:rsidRPr="00BC4496" w:rsidRDefault="00E115EF" w:rsidP="00A66395">
      <w:pPr>
        <w:pStyle w:val="NoSpacing"/>
        <w:rPr>
          <w:lang w:val="en-TT"/>
        </w:rPr>
      </w:pPr>
      <w:r w:rsidRPr="00BC4496">
        <w:rPr>
          <w:lang w:val="en-TT"/>
        </w:rPr>
        <w:t xml:space="preserve">The assessor notice board is a centralized area of the website where messages and events are posted to assessors. To view the posted notices, assessors can </w:t>
      </w:r>
      <w:r w:rsidR="00211A25" w:rsidRPr="00BC4496">
        <w:rPr>
          <w:lang w:val="en-TT"/>
        </w:rPr>
        <w:t xml:space="preserve">click the </w:t>
      </w:r>
      <w:r w:rsidR="00790B9B" w:rsidRPr="00BC4496">
        <w:rPr>
          <w:lang w:val="en-TT"/>
        </w:rPr>
        <w:t xml:space="preserve">Assessor Notice Board link from the Assessor main Panel (see </w:t>
      </w:r>
      <w:r w:rsidR="00790B9B" w:rsidRPr="00BC4496">
        <w:rPr>
          <w:lang w:val="en-TT"/>
        </w:rPr>
        <w:fldChar w:fldCharType="begin"/>
      </w:r>
      <w:r w:rsidR="00790B9B" w:rsidRPr="00BC4496">
        <w:rPr>
          <w:lang w:val="en-TT"/>
        </w:rPr>
        <w:instrText xml:space="preserve"> REF _Ref95733271 \h </w:instrText>
      </w:r>
      <w:r w:rsidR="00790B9B" w:rsidRPr="00BC4496">
        <w:rPr>
          <w:lang w:val="en-TT"/>
        </w:rPr>
      </w:r>
      <w:r w:rsidR="00790B9B" w:rsidRPr="00BC4496">
        <w:rPr>
          <w:lang w:val="en-TT"/>
        </w:rPr>
        <w:fldChar w:fldCharType="separate"/>
      </w:r>
      <w:r w:rsidR="000560F6" w:rsidRPr="00BC4496">
        <w:t xml:space="preserve">Figure </w:t>
      </w:r>
      <w:r w:rsidR="000560F6">
        <w:rPr>
          <w:noProof/>
        </w:rPr>
        <w:t>5</w:t>
      </w:r>
      <w:r w:rsidR="00790B9B" w:rsidRPr="00BC4496">
        <w:rPr>
          <w:lang w:val="en-TT"/>
        </w:rPr>
        <w:fldChar w:fldCharType="end"/>
      </w:r>
      <w:r w:rsidR="00790B9B" w:rsidRPr="00BC4496">
        <w:rPr>
          <w:lang w:val="en-TT"/>
        </w:rPr>
        <w:t xml:space="preserve"> ) or </w:t>
      </w:r>
      <w:r w:rsidRPr="00BC4496">
        <w:rPr>
          <w:lang w:val="en-TT"/>
        </w:rPr>
        <w:t>place the mouse cursor over My Portal on the navigation bar at the top and select Notice Board from the dropdown menu</w:t>
      </w:r>
      <w:r w:rsidR="00790B9B" w:rsidRPr="00BC4496">
        <w:rPr>
          <w:lang w:val="en-TT"/>
        </w:rPr>
        <w:t>.</w:t>
      </w:r>
    </w:p>
    <w:p w14:paraId="5D8DE4C2" w14:textId="77777777" w:rsidR="00E115EF" w:rsidRPr="00BC4496" w:rsidRDefault="00E115EF" w:rsidP="00A66395">
      <w:pPr>
        <w:pStyle w:val="NoSpacing"/>
        <w:rPr>
          <w:lang w:val="en-TT"/>
        </w:rPr>
      </w:pPr>
    </w:p>
    <w:p w14:paraId="4BA873C2" w14:textId="77777777" w:rsidR="00A75922" w:rsidRPr="00BC4496" w:rsidRDefault="00A66395" w:rsidP="00A75922">
      <w:pPr>
        <w:pStyle w:val="NoSpacing"/>
        <w:keepNext/>
        <w:rPr>
          <w:lang w:val="en-TT"/>
        </w:rPr>
      </w:pPr>
      <w:r w:rsidRPr="00BC4496">
        <w:rPr>
          <w:noProof/>
          <w:lang w:val="en-TT" w:eastAsia="en-TT"/>
        </w:rPr>
        <w:drawing>
          <wp:inline distT="0" distB="0" distL="0" distR="0" wp14:anchorId="38EE36DF" wp14:editId="66F8A7FE">
            <wp:extent cx="6400800" cy="1457325"/>
            <wp:effectExtent l="0" t="0" r="0" b="9525"/>
            <wp:docPr id="12" name="Picture 12"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ctangle&#10;&#10;Description automatically generated with low confidence"/>
                    <pic:cNvPicPr/>
                  </pic:nvPicPr>
                  <pic:blipFill>
                    <a:blip r:embed="rId33"/>
                    <a:stretch>
                      <a:fillRect/>
                    </a:stretch>
                  </pic:blipFill>
                  <pic:spPr>
                    <a:xfrm>
                      <a:off x="0" y="0"/>
                      <a:ext cx="6400800" cy="1457325"/>
                    </a:xfrm>
                    <a:prstGeom prst="rect">
                      <a:avLst/>
                    </a:prstGeom>
                  </pic:spPr>
                </pic:pic>
              </a:graphicData>
            </a:graphic>
          </wp:inline>
        </w:drawing>
      </w:r>
    </w:p>
    <w:p w14:paraId="6C517140" w14:textId="7FD4F97C" w:rsidR="00A66395" w:rsidRPr="00BC4496" w:rsidRDefault="00A75922" w:rsidP="00A75922">
      <w:pPr>
        <w:pStyle w:val="Caption"/>
      </w:pPr>
      <w:r w:rsidRPr="00BC4496">
        <w:t xml:space="preserve">Figure </w:t>
      </w:r>
      <w:r w:rsidRPr="00BC4496">
        <w:fldChar w:fldCharType="begin"/>
      </w:r>
      <w:r w:rsidRPr="00BC4496">
        <w:instrText xml:space="preserve"> SEQ Figure \* ARABIC </w:instrText>
      </w:r>
      <w:r w:rsidRPr="00BC4496">
        <w:fldChar w:fldCharType="separate"/>
      </w:r>
      <w:r w:rsidR="000560F6">
        <w:rPr>
          <w:noProof/>
        </w:rPr>
        <w:t>7</w:t>
      </w:r>
      <w:r w:rsidRPr="00BC4496">
        <w:fldChar w:fldCharType="end"/>
      </w:r>
      <w:r w:rsidRPr="00BC4496">
        <w:t xml:space="preserve"> Assessor Notice Board</w:t>
      </w:r>
    </w:p>
    <w:p w14:paraId="5BA855C8" w14:textId="77777777" w:rsidR="005F4F84" w:rsidRPr="00BC4496" w:rsidRDefault="005F4F84">
      <w:pPr>
        <w:spacing w:after="200" w:line="276" w:lineRule="auto"/>
        <w:rPr>
          <w:rFonts w:ascii="Arial Nova Light" w:eastAsia="Arial Unicode MS" w:hAnsi="Arial Nova Light" w:cs="Arial Unicode MS"/>
          <w:b/>
          <w:bCs/>
          <w:lang w:eastAsia="ja-JP"/>
        </w:rPr>
      </w:pPr>
      <w:r w:rsidRPr="00BC4496">
        <w:rPr>
          <w:rFonts w:ascii="Arial Nova Light" w:eastAsia="Arial Unicode MS" w:hAnsi="Arial Nova Light" w:cs="Arial Unicode MS"/>
          <w:b/>
          <w:bCs/>
        </w:rPr>
        <w:br w:type="page"/>
      </w:r>
    </w:p>
    <w:p w14:paraId="3CB82A0F" w14:textId="0BED169C" w:rsidR="00366E52" w:rsidRPr="00BC4496" w:rsidRDefault="00A304FD" w:rsidP="00366E52">
      <w:pPr>
        <w:pStyle w:val="Heading2"/>
      </w:pPr>
      <w:bookmarkStart w:id="47" w:name="_Programme_Management"/>
      <w:bookmarkStart w:id="48" w:name="_Statistic_Management"/>
      <w:bookmarkStart w:id="49" w:name="_Candidate_Management"/>
      <w:bookmarkStart w:id="50" w:name="_Ref97212772"/>
      <w:bookmarkStart w:id="51" w:name="_Toc102033179"/>
      <w:bookmarkEnd w:id="47"/>
      <w:bookmarkEnd w:id="48"/>
      <w:bookmarkEnd w:id="49"/>
      <w:r w:rsidRPr="00BC4496">
        <w:lastRenderedPageBreak/>
        <w:t xml:space="preserve">Certificate </w:t>
      </w:r>
      <w:r w:rsidR="00366E52" w:rsidRPr="00BC4496">
        <w:t>Management</w:t>
      </w:r>
      <w:bookmarkEnd w:id="50"/>
      <w:bookmarkEnd w:id="51"/>
    </w:p>
    <w:p w14:paraId="3388F4BD" w14:textId="77777777" w:rsidR="00662193" w:rsidRPr="00BC4496" w:rsidRDefault="00CE5D60" w:rsidP="00662193">
      <w:pPr>
        <w:pStyle w:val="NoSpacing"/>
        <w:spacing w:before="100" w:beforeAutospacing="1" w:after="100" w:afterAutospacing="1" w:line="276" w:lineRule="auto"/>
        <w:ind w:left="720"/>
        <w:jc w:val="both"/>
        <w:rPr>
          <w:rFonts w:eastAsia="Arial Unicode MS" w:cs="Arial Unicode MS"/>
          <w:szCs w:val="24"/>
          <w:lang w:val="en-TT"/>
        </w:rPr>
      </w:pPr>
      <w:r w:rsidRPr="00BC4496">
        <w:rPr>
          <w:rFonts w:eastAsia="Arial Unicode MS" w:cs="Arial Unicode MS"/>
          <w:szCs w:val="24"/>
          <w:lang w:val="en-TT"/>
        </w:rPr>
        <w:t>C</w:t>
      </w:r>
      <w:r w:rsidR="006B7249" w:rsidRPr="00BC4496">
        <w:rPr>
          <w:rFonts w:eastAsia="Arial Unicode MS" w:cs="Arial Unicode MS"/>
          <w:szCs w:val="24"/>
          <w:lang w:val="en-TT"/>
        </w:rPr>
        <w:t>ertificate</w:t>
      </w:r>
      <w:r w:rsidR="007A5C37" w:rsidRPr="00BC4496">
        <w:rPr>
          <w:rFonts w:eastAsia="Arial Unicode MS" w:cs="Arial Unicode MS"/>
          <w:szCs w:val="24"/>
          <w:lang w:val="en-TT"/>
        </w:rPr>
        <w:t xml:space="preserve"> management allows the </w:t>
      </w:r>
      <w:r w:rsidRPr="00BC4496">
        <w:rPr>
          <w:rFonts w:eastAsia="Arial Unicode MS" w:cs="Arial Unicode MS"/>
          <w:szCs w:val="24"/>
          <w:lang w:val="en-TT"/>
        </w:rPr>
        <w:t>assessor</w:t>
      </w:r>
      <w:r w:rsidR="007A5C37" w:rsidRPr="00BC4496">
        <w:rPr>
          <w:rFonts w:eastAsia="Arial Unicode MS" w:cs="Arial Unicode MS"/>
          <w:szCs w:val="24"/>
          <w:lang w:val="en-TT"/>
        </w:rPr>
        <w:t xml:space="preserve"> </w:t>
      </w:r>
    </w:p>
    <w:p w14:paraId="6A8B3FF1" w14:textId="77777777" w:rsidR="00662193" w:rsidRPr="00BC4496" w:rsidRDefault="007A5C37" w:rsidP="00E36267">
      <w:pPr>
        <w:pStyle w:val="NoSpacing"/>
        <w:numPr>
          <w:ilvl w:val="0"/>
          <w:numId w:val="32"/>
        </w:numPr>
        <w:spacing w:before="100" w:beforeAutospacing="1" w:after="100" w:afterAutospacing="1" w:line="276" w:lineRule="auto"/>
        <w:jc w:val="both"/>
        <w:rPr>
          <w:rFonts w:eastAsia="Arial Unicode MS" w:cs="Arial Unicode MS"/>
          <w:szCs w:val="24"/>
          <w:lang w:val="en-TT"/>
        </w:rPr>
      </w:pPr>
      <w:r w:rsidRPr="00BC4496">
        <w:rPr>
          <w:rFonts w:eastAsia="Arial Unicode MS" w:cs="Arial Unicode MS"/>
          <w:szCs w:val="24"/>
          <w:lang w:val="en-TT"/>
        </w:rPr>
        <w:t xml:space="preserve">to </w:t>
      </w:r>
      <w:r w:rsidR="00D6103E" w:rsidRPr="00BC4496">
        <w:rPr>
          <w:rFonts w:eastAsia="Arial Unicode MS" w:cs="Arial Unicode MS"/>
          <w:szCs w:val="24"/>
          <w:lang w:val="en-TT"/>
        </w:rPr>
        <w:t xml:space="preserve">create and update </w:t>
      </w:r>
      <w:r w:rsidR="00763604" w:rsidRPr="00BC4496">
        <w:rPr>
          <w:rFonts w:eastAsia="Arial Unicode MS" w:cs="Arial Unicode MS"/>
          <w:szCs w:val="24"/>
          <w:lang w:val="en-TT"/>
        </w:rPr>
        <w:t xml:space="preserve">candidate </w:t>
      </w:r>
      <w:r w:rsidR="00D6103E" w:rsidRPr="00BC4496">
        <w:rPr>
          <w:rFonts w:eastAsia="Arial Unicode MS" w:cs="Arial Unicode MS"/>
          <w:szCs w:val="24"/>
          <w:lang w:val="en-TT"/>
        </w:rPr>
        <w:t xml:space="preserve">accounts </w:t>
      </w:r>
    </w:p>
    <w:p w14:paraId="291EB07A" w14:textId="043118A6" w:rsidR="007B310F" w:rsidRPr="00BC4496" w:rsidRDefault="007B310F" w:rsidP="00E36267">
      <w:pPr>
        <w:pStyle w:val="NoSpacing"/>
        <w:numPr>
          <w:ilvl w:val="0"/>
          <w:numId w:val="32"/>
        </w:numPr>
        <w:spacing w:before="100" w:beforeAutospacing="1" w:after="100" w:afterAutospacing="1" w:line="276" w:lineRule="auto"/>
        <w:jc w:val="both"/>
        <w:rPr>
          <w:rFonts w:eastAsia="Arial Unicode MS" w:cs="Arial Unicode MS"/>
          <w:szCs w:val="24"/>
          <w:lang w:val="en-TT"/>
        </w:rPr>
      </w:pPr>
      <w:r w:rsidRPr="00BC4496">
        <w:rPr>
          <w:rFonts w:eastAsia="Arial Unicode MS" w:cs="Arial Unicode MS"/>
          <w:szCs w:val="24"/>
          <w:lang w:val="en-TT"/>
        </w:rPr>
        <w:t>enrol candidates in cycles</w:t>
      </w:r>
    </w:p>
    <w:p w14:paraId="5DF69723" w14:textId="3E0405EE" w:rsidR="007B310F" w:rsidRPr="00BC4496" w:rsidRDefault="00662193" w:rsidP="00662193">
      <w:pPr>
        <w:pStyle w:val="NoSpacing"/>
        <w:numPr>
          <w:ilvl w:val="0"/>
          <w:numId w:val="32"/>
        </w:numPr>
        <w:spacing w:before="100" w:beforeAutospacing="1" w:after="100" w:afterAutospacing="1" w:line="276" w:lineRule="auto"/>
        <w:jc w:val="both"/>
        <w:rPr>
          <w:rFonts w:eastAsia="Arial Unicode MS" w:cs="Arial Unicode MS"/>
          <w:szCs w:val="24"/>
          <w:lang w:val="en-TT"/>
        </w:rPr>
      </w:pPr>
      <w:r w:rsidRPr="00BC4496">
        <w:rPr>
          <w:rFonts w:eastAsia="Arial Unicode MS" w:cs="Arial Unicode MS"/>
          <w:szCs w:val="24"/>
          <w:lang w:val="en-TT"/>
        </w:rPr>
        <w:t>create and schedule online assessments</w:t>
      </w:r>
    </w:p>
    <w:p w14:paraId="2E41047D" w14:textId="0F7BE547" w:rsidR="00C94948" w:rsidRPr="00BC4496" w:rsidRDefault="00C94948" w:rsidP="00662193">
      <w:pPr>
        <w:pStyle w:val="NoSpacing"/>
        <w:numPr>
          <w:ilvl w:val="0"/>
          <w:numId w:val="32"/>
        </w:numPr>
        <w:spacing w:before="100" w:beforeAutospacing="1" w:after="100" w:afterAutospacing="1" w:line="276" w:lineRule="auto"/>
        <w:jc w:val="both"/>
        <w:rPr>
          <w:rFonts w:eastAsia="Arial Unicode MS" w:cs="Arial Unicode MS"/>
          <w:szCs w:val="24"/>
          <w:lang w:val="en-TT"/>
        </w:rPr>
      </w:pPr>
      <w:r w:rsidRPr="00BC4496">
        <w:rPr>
          <w:rFonts w:eastAsia="Arial Unicode MS" w:cs="Arial Unicode MS"/>
          <w:szCs w:val="24"/>
          <w:lang w:val="en-TT"/>
        </w:rPr>
        <w:t>award units</w:t>
      </w:r>
    </w:p>
    <w:p w14:paraId="1F177FBB" w14:textId="77777777" w:rsidR="00CC6EF7" w:rsidRPr="00BC4496" w:rsidRDefault="00CC6EF7" w:rsidP="00CC6EF7">
      <w:pPr>
        <w:pStyle w:val="NoSpacing"/>
        <w:rPr>
          <w:lang w:val="en-TT"/>
        </w:rPr>
      </w:pPr>
    </w:p>
    <w:p w14:paraId="7C62E6C2" w14:textId="6E883641" w:rsidR="00366E52" w:rsidRPr="00BC4496" w:rsidRDefault="00130C95" w:rsidP="00751DCA">
      <w:pPr>
        <w:pStyle w:val="Heading3"/>
        <w:keepNext/>
      </w:pPr>
      <w:bookmarkStart w:id="52" w:name="_Manage_Candidate"/>
      <w:bookmarkStart w:id="53" w:name="_Candidate_Profiles"/>
      <w:bookmarkStart w:id="54" w:name="_Toc102033180"/>
      <w:bookmarkEnd w:id="52"/>
      <w:bookmarkEnd w:id="53"/>
      <w:r w:rsidRPr="00BC4496">
        <w:t>Candidate Profiles</w:t>
      </w:r>
      <w:bookmarkEnd w:id="54"/>
      <w:r w:rsidR="00366E52" w:rsidRPr="00BC4496">
        <w:t xml:space="preserve"> </w:t>
      </w:r>
    </w:p>
    <w:p w14:paraId="6748678B" w14:textId="14902361" w:rsidR="00156A3F" w:rsidRPr="00BC4496" w:rsidRDefault="00000718" w:rsidP="00442E53">
      <w:pPr>
        <w:pStyle w:val="NoSpacing"/>
        <w:spacing w:before="100" w:beforeAutospacing="1" w:after="100" w:afterAutospacing="1" w:line="276" w:lineRule="auto"/>
        <w:ind w:left="720"/>
        <w:jc w:val="both"/>
        <w:rPr>
          <w:lang w:val="en-TT"/>
        </w:rPr>
      </w:pPr>
      <w:r w:rsidRPr="00BC4496">
        <w:rPr>
          <w:rFonts w:eastAsia="Arial Unicode MS" w:cs="Arial Unicode MS"/>
          <w:szCs w:val="24"/>
          <w:lang w:val="en-TT"/>
        </w:rPr>
        <w:t>Assessors</w:t>
      </w:r>
      <w:r w:rsidR="00797DDD" w:rsidRPr="00BC4496">
        <w:rPr>
          <w:rFonts w:eastAsia="Arial Unicode MS" w:cs="Arial Unicode MS"/>
          <w:szCs w:val="24"/>
          <w:lang w:val="en-TT"/>
        </w:rPr>
        <w:t xml:space="preserve"> </w:t>
      </w:r>
      <w:r w:rsidR="00CA575B" w:rsidRPr="00BC4496">
        <w:rPr>
          <w:rFonts w:eastAsia="Arial Unicode MS" w:cs="Arial Unicode MS"/>
          <w:szCs w:val="24"/>
          <w:lang w:val="en-TT"/>
        </w:rPr>
        <w:t>can</w:t>
      </w:r>
      <w:r w:rsidR="00797DDD" w:rsidRPr="00BC4496">
        <w:rPr>
          <w:rFonts w:eastAsia="Arial Unicode MS" w:cs="Arial Unicode MS"/>
          <w:szCs w:val="24"/>
          <w:lang w:val="en-TT"/>
        </w:rPr>
        <w:t xml:space="preserve"> view and update information on </w:t>
      </w:r>
      <w:r w:rsidR="00F31B74" w:rsidRPr="00BC4496">
        <w:rPr>
          <w:rFonts w:eastAsia="Arial Unicode MS" w:cs="Arial Unicode MS"/>
          <w:szCs w:val="24"/>
          <w:lang w:val="en-TT"/>
        </w:rPr>
        <w:t xml:space="preserve">existing </w:t>
      </w:r>
      <w:r w:rsidR="00F7229B" w:rsidRPr="00BC4496">
        <w:rPr>
          <w:rFonts w:eastAsia="Arial Unicode MS" w:cs="Arial Unicode MS"/>
          <w:szCs w:val="24"/>
          <w:lang w:val="en-TT"/>
        </w:rPr>
        <w:t xml:space="preserve">candidates </w:t>
      </w:r>
      <w:r w:rsidR="00F31B74" w:rsidRPr="00BC4496">
        <w:rPr>
          <w:rFonts w:eastAsia="Arial Unicode MS" w:cs="Arial Unicode MS"/>
          <w:szCs w:val="24"/>
          <w:lang w:val="en-TT"/>
        </w:rPr>
        <w:t>account</w:t>
      </w:r>
      <w:r w:rsidR="00F7229B" w:rsidRPr="00BC4496">
        <w:rPr>
          <w:rFonts w:eastAsia="Arial Unicode MS" w:cs="Arial Unicode MS"/>
          <w:szCs w:val="24"/>
          <w:lang w:val="en-TT"/>
        </w:rPr>
        <w:t>s</w:t>
      </w:r>
      <w:r w:rsidR="007856D1" w:rsidRPr="00BC4496">
        <w:rPr>
          <w:rFonts w:eastAsia="Arial Unicode MS" w:cs="Arial Unicode MS"/>
          <w:szCs w:val="24"/>
          <w:lang w:val="en-TT"/>
        </w:rPr>
        <w:t>.</w:t>
      </w:r>
      <w:r w:rsidR="00A35A16" w:rsidRPr="00BC4496">
        <w:rPr>
          <w:rFonts w:eastAsia="Arial Unicode MS" w:cs="Arial Unicode MS"/>
          <w:szCs w:val="24"/>
          <w:lang w:val="en-TT"/>
        </w:rPr>
        <w:t xml:space="preserve"> To access click the link </w:t>
      </w:r>
      <w:r w:rsidR="0039470B" w:rsidRPr="00BC4496">
        <w:rPr>
          <w:rFonts w:eastAsia="Arial Unicode MS" w:cs="Arial Unicode MS"/>
          <w:b/>
          <w:bCs/>
          <w:szCs w:val="24"/>
          <w:lang w:val="en-TT"/>
        </w:rPr>
        <w:t>Candidate Profiles</w:t>
      </w:r>
      <w:r w:rsidR="00A35A16" w:rsidRPr="00BC4496">
        <w:rPr>
          <w:rFonts w:eastAsia="Arial Unicode MS" w:cs="Arial Unicode MS"/>
          <w:szCs w:val="24"/>
          <w:lang w:val="en-TT"/>
        </w:rPr>
        <w:t xml:space="preserve"> from the </w:t>
      </w:r>
      <w:r w:rsidR="0039470B" w:rsidRPr="00BC4496">
        <w:rPr>
          <w:rFonts w:eastAsia="Arial Unicode MS" w:cs="Arial Unicode MS"/>
          <w:szCs w:val="24"/>
          <w:lang w:val="en-TT"/>
        </w:rPr>
        <w:t>Assessor</w:t>
      </w:r>
      <w:r w:rsidR="00A35A16" w:rsidRPr="00BC4496">
        <w:rPr>
          <w:rFonts w:eastAsia="Arial Unicode MS" w:cs="Arial Unicode MS"/>
          <w:szCs w:val="24"/>
          <w:lang w:val="en-TT"/>
        </w:rPr>
        <w:t xml:space="preserve"> Main panel (</w:t>
      </w:r>
      <w:r w:rsidR="00A35A16" w:rsidRPr="00BC4496">
        <w:rPr>
          <w:rFonts w:eastAsia="Arial Unicode MS" w:cs="Arial Unicode MS"/>
          <w:szCs w:val="24"/>
          <w:lang w:val="en-TT"/>
        </w:rPr>
        <w:fldChar w:fldCharType="begin"/>
      </w:r>
      <w:r w:rsidR="00A35A16" w:rsidRPr="00BC4496">
        <w:rPr>
          <w:rFonts w:eastAsia="Arial Unicode MS" w:cs="Arial Unicode MS"/>
          <w:szCs w:val="24"/>
          <w:lang w:val="en-TT"/>
        </w:rPr>
        <w:instrText xml:space="preserve"> REF _Ref95733271 \h  \* MERGEFORMAT </w:instrText>
      </w:r>
      <w:r w:rsidR="00A35A16" w:rsidRPr="00BC4496">
        <w:rPr>
          <w:rFonts w:eastAsia="Arial Unicode MS" w:cs="Arial Unicode MS"/>
          <w:szCs w:val="24"/>
          <w:lang w:val="en-TT"/>
        </w:rPr>
      </w:r>
      <w:r w:rsidR="00A35A16" w:rsidRPr="00BC4496">
        <w:rPr>
          <w:rFonts w:eastAsia="Arial Unicode MS" w:cs="Arial Unicode MS"/>
          <w:szCs w:val="24"/>
          <w:lang w:val="en-TT"/>
        </w:rPr>
        <w:fldChar w:fldCharType="separate"/>
      </w:r>
      <w:r w:rsidR="000560F6" w:rsidRPr="000560F6">
        <w:rPr>
          <w:rFonts w:eastAsia="Arial Unicode MS" w:cs="Arial Unicode MS"/>
          <w:szCs w:val="24"/>
          <w:lang w:val="en-TT"/>
        </w:rPr>
        <w:t>Figure 5</w:t>
      </w:r>
      <w:r w:rsidR="00A35A16" w:rsidRPr="00BC4496">
        <w:rPr>
          <w:rFonts w:eastAsia="Arial Unicode MS" w:cs="Arial Unicode MS"/>
          <w:szCs w:val="24"/>
          <w:lang w:val="en-TT"/>
        </w:rPr>
        <w:fldChar w:fldCharType="end"/>
      </w:r>
      <w:r w:rsidR="00A35A16" w:rsidRPr="00BC4496">
        <w:rPr>
          <w:rFonts w:eastAsia="Arial Unicode MS" w:cs="Arial Unicode MS"/>
          <w:szCs w:val="24"/>
          <w:lang w:val="en-TT"/>
        </w:rPr>
        <w:t>).</w:t>
      </w:r>
      <w:r w:rsidR="005778BD" w:rsidRPr="00BC4496">
        <w:rPr>
          <w:lang w:val="en-TT"/>
        </w:rPr>
        <w:t xml:space="preserve"> </w:t>
      </w:r>
    </w:p>
    <w:p w14:paraId="475EA5F7" w14:textId="51959684" w:rsidR="00156A3F" w:rsidRPr="00BC4496" w:rsidRDefault="005778BD" w:rsidP="00442E53">
      <w:pPr>
        <w:pStyle w:val="NoSpacing"/>
        <w:spacing w:before="100" w:beforeAutospacing="1" w:after="100" w:afterAutospacing="1" w:line="276" w:lineRule="auto"/>
        <w:ind w:left="720"/>
        <w:jc w:val="both"/>
        <w:rPr>
          <w:rFonts w:eastAsia="Arial Unicode MS" w:cs="Arial Unicode MS"/>
          <w:szCs w:val="24"/>
          <w:lang w:val="en-TT"/>
        </w:rPr>
      </w:pPr>
      <w:r w:rsidRPr="00BC4496">
        <w:rPr>
          <w:rFonts w:eastAsia="Arial Unicode MS" w:cs="Arial Unicode MS"/>
          <w:szCs w:val="24"/>
          <w:lang w:val="en-TT"/>
        </w:rPr>
        <w:t xml:space="preserve">To view information on a candidate, the user can enter the </w:t>
      </w:r>
      <w:r w:rsidR="00155946" w:rsidRPr="00BC4496">
        <w:rPr>
          <w:rFonts w:eastAsia="Arial Unicode MS" w:cs="Arial Unicode MS"/>
          <w:szCs w:val="24"/>
          <w:lang w:val="en-TT"/>
        </w:rPr>
        <w:t>candidate’s</w:t>
      </w:r>
      <w:r w:rsidRPr="00BC4496">
        <w:rPr>
          <w:rFonts w:eastAsia="Arial Unicode MS" w:cs="Arial Unicode MS"/>
          <w:szCs w:val="24"/>
          <w:lang w:val="en-TT"/>
        </w:rPr>
        <w:t xml:space="preserve"> u</w:t>
      </w:r>
      <w:r w:rsidR="00155946" w:rsidRPr="00BC4496">
        <w:rPr>
          <w:rFonts w:eastAsia="Arial Unicode MS" w:cs="Arial Unicode MS"/>
          <w:szCs w:val="24"/>
          <w:lang w:val="en-TT"/>
        </w:rPr>
        <w:t>ser ID</w:t>
      </w:r>
      <w:r w:rsidR="001B17D6" w:rsidRPr="00BC4496">
        <w:rPr>
          <w:rFonts w:eastAsia="Arial Unicode MS" w:cs="Arial Unicode MS"/>
          <w:szCs w:val="24"/>
          <w:lang w:val="en-TT"/>
        </w:rPr>
        <w:t xml:space="preserve"> or </w:t>
      </w:r>
      <w:r w:rsidR="00155946" w:rsidRPr="00BC4496">
        <w:rPr>
          <w:rFonts w:eastAsia="Arial Unicode MS" w:cs="Arial Unicode MS"/>
          <w:szCs w:val="24"/>
          <w:lang w:val="en-TT"/>
        </w:rPr>
        <w:t>name</w:t>
      </w:r>
      <w:r w:rsidRPr="00BC4496">
        <w:rPr>
          <w:rFonts w:eastAsia="Arial Unicode MS" w:cs="Arial Unicode MS"/>
          <w:szCs w:val="24"/>
          <w:lang w:val="en-TT"/>
        </w:rPr>
        <w:t xml:space="preserve"> </w:t>
      </w:r>
      <w:r w:rsidR="001B17D6" w:rsidRPr="00BC4496">
        <w:rPr>
          <w:rFonts w:eastAsia="Arial Unicode MS" w:cs="Arial Unicode MS"/>
          <w:szCs w:val="24"/>
          <w:lang w:val="en-TT"/>
        </w:rPr>
        <w:t xml:space="preserve">and </w:t>
      </w:r>
      <w:r w:rsidR="00155946" w:rsidRPr="00BC4496">
        <w:rPr>
          <w:rFonts w:eastAsia="Arial Unicode MS" w:cs="Arial Unicode MS"/>
          <w:szCs w:val="24"/>
          <w:lang w:val="en-TT"/>
        </w:rPr>
        <w:t>any other</w:t>
      </w:r>
      <w:r w:rsidR="001B17D6" w:rsidRPr="00BC4496">
        <w:rPr>
          <w:rFonts w:eastAsia="Arial Unicode MS" w:cs="Arial Unicode MS"/>
          <w:szCs w:val="24"/>
          <w:lang w:val="en-TT"/>
        </w:rPr>
        <w:t xml:space="preserve"> necessary</w:t>
      </w:r>
      <w:r w:rsidR="00155946" w:rsidRPr="00BC4496">
        <w:rPr>
          <w:rFonts w:eastAsia="Arial Unicode MS" w:cs="Arial Unicode MS"/>
          <w:szCs w:val="24"/>
          <w:lang w:val="en-TT"/>
        </w:rPr>
        <w:t xml:space="preserve"> </w:t>
      </w:r>
      <w:r w:rsidRPr="00BC4496">
        <w:rPr>
          <w:rFonts w:eastAsia="Arial Unicode MS" w:cs="Arial Unicode MS"/>
          <w:szCs w:val="24"/>
          <w:lang w:val="en-TT"/>
        </w:rPr>
        <w:t>search parameters</w:t>
      </w:r>
      <w:r w:rsidR="00155946" w:rsidRPr="00BC4496">
        <w:rPr>
          <w:rFonts w:eastAsia="Arial Unicode MS" w:cs="Arial Unicode MS"/>
          <w:szCs w:val="24"/>
          <w:lang w:val="en-TT"/>
        </w:rPr>
        <w:t xml:space="preserve"> </w:t>
      </w:r>
      <w:r w:rsidRPr="00BC4496">
        <w:rPr>
          <w:rFonts w:eastAsia="Arial Unicode MS" w:cs="Arial Unicode MS"/>
          <w:szCs w:val="24"/>
          <w:lang w:val="en-TT"/>
        </w:rPr>
        <w:t xml:space="preserve">to refine </w:t>
      </w:r>
      <w:r w:rsidR="00B91EAC" w:rsidRPr="00BC4496">
        <w:rPr>
          <w:rFonts w:eastAsia="Arial Unicode MS" w:cs="Arial Unicode MS"/>
          <w:szCs w:val="24"/>
          <w:lang w:val="en-TT"/>
        </w:rPr>
        <w:t>list</w:t>
      </w:r>
      <w:r w:rsidRPr="00BC4496">
        <w:rPr>
          <w:rFonts w:eastAsia="Arial Unicode MS" w:cs="Arial Unicode MS"/>
          <w:szCs w:val="24"/>
          <w:lang w:val="en-TT"/>
        </w:rPr>
        <w:t xml:space="preserve">, and then click the </w:t>
      </w:r>
      <w:r w:rsidRPr="00BC4496">
        <w:rPr>
          <w:rFonts w:eastAsia="Arial Unicode MS" w:cs="Arial Unicode MS"/>
          <w:b/>
          <w:bCs/>
          <w:szCs w:val="24"/>
          <w:lang w:val="en-TT"/>
        </w:rPr>
        <w:t>Search</w:t>
      </w:r>
      <w:r w:rsidRPr="00BC4496">
        <w:rPr>
          <w:rFonts w:eastAsia="Arial Unicode MS" w:cs="Arial Unicode MS"/>
          <w:szCs w:val="24"/>
          <w:lang w:val="en-TT"/>
        </w:rPr>
        <w:t xml:space="preserve"> button</w:t>
      </w:r>
      <w:r w:rsidR="000154E7" w:rsidRPr="00BC4496">
        <w:rPr>
          <w:rFonts w:eastAsia="Arial Unicode MS" w:cs="Arial Unicode MS"/>
          <w:szCs w:val="24"/>
          <w:lang w:val="en-TT"/>
        </w:rPr>
        <w:t>.</w:t>
      </w:r>
    </w:p>
    <w:p w14:paraId="7EA5820F" w14:textId="439BAFFC" w:rsidR="00442E53" w:rsidRPr="00BC4496" w:rsidRDefault="0030398C" w:rsidP="00442E53">
      <w:pPr>
        <w:pStyle w:val="NoSpacing"/>
        <w:spacing w:before="100" w:beforeAutospacing="1" w:after="100" w:afterAutospacing="1" w:line="276" w:lineRule="auto"/>
        <w:ind w:left="720"/>
        <w:jc w:val="both"/>
        <w:rPr>
          <w:rFonts w:eastAsia="Arial Unicode MS" w:cs="Arial Unicode MS"/>
          <w:szCs w:val="24"/>
          <w:lang w:val="en-TT"/>
        </w:rPr>
      </w:pPr>
      <w:r w:rsidRPr="00BC4496">
        <w:rPr>
          <w:rFonts w:ascii="Calibri" w:eastAsiaTheme="minorHAnsi" w:hAnsi="Calibri" w:cs="Calibri"/>
          <w:noProof/>
          <w:lang w:val="en-TT" w:eastAsia="en-TT"/>
        </w:rPr>
        <w:drawing>
          <wp:anchor distT="0" distB="0" distL="114300" distR="114300" simplePos="0" relativeHeight="251708928" behindDoc="0" locked="0" layoutInCell="1" allowOverlap="1" wp14:anchorId="09A24AD3" wp14:editId="46BB3BB3">
            <wp:simplePos x="0" y="0"/>
            <wp:positionH relativeFrom="margin">
              <wp:align>right</wp:align>
            </wp:positionH>
            <wp:positionV relativeFrom="paragraph">
              <wp:posOffset>65726</wp:posOffset>
            </wp:positionV>
            <wp:extent cx="3657600" cy="2611261"/>
            <wp:effectExtent l="0" t="0" r="0" b="0"/>
            <wp:wrapSquare wrapText="bothSides"/>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189" b="63248"/>
                    <a:stretch/>
                  </pic:blipFill>
                  <pic:spPr bwMode="auto">
                    <a:xfrm>
                      <a:off x="0" y="0"/>
                      <a:ext cx="3657600" cy="26112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E53" w:rsidRPr="00BC4496">
        <w:rPr>
          <w:rFonts w:eastAsia="Arial Unicode MS" w:cs="Arial Unicode MS"/>
          <w:szCs w:val="24"/>
          <w:lang w:val="en-TT"/>
        </w:rPr>
        <w:t xml:space="preserve">The </w:t>
      </w:r>
      <w:r w:rsidR="00442E53" w:rsidRPr="00BC4496">
        <w:rPr>
          <w:rFonts w:eastAsia="Arial Unicode MS" w:cs="Arial Unicode MS"/>
          <w:b/>
          <w:bCs/>
          <w:szCs w:val="24"/>
          <w:lang w:val="en-TT"/>
        </w:rPr>
        <w:t>Clear</w:t>
      </w:r>
      <w:r w:rsidR="00442E53" w:rsidRPr="00BC4496">
        <w:rPr>
          <w:rFonts w:eastAsia="Arial Unicode MS" w:cs="Arial Unicode MS"/>
          <w:szCs w:val="24"/>
          <w:lang w:val="en-TT"/>
        </w:rPr>
        <w:t xml:space="preserve"> button clears the current search paraments entered.</w:t>
      </w:r>
    </w:p>
    <w:p w14:paraId="597C08A4" w14:textId="56FA7B3A" w:rsidR="00234A39" w:rsidRPr="00BC4496" w:rsidRDefault="00234A39" w:rsidP="00234A39">
      <w:pPr>
        <w:pStyle w:val="NoSpacing"/>
        <w:spacing w:before="100" w:beforeAutospacing="1" w:after="100" w:afterAutospacing="1" w:line="276" w:lineRule="auto"/>
        <w:ind w:left="720"/>
        <w:jc w:val="both"/>
        <w:rPr>
          <w:rFonts w:eastAsia="Arial Unicode MS" w:cs="Arial Unicode MS"/>
          <w:szCs w:val="24"/>
          <w:lang w:val="en-TT"/>
        </w:rPr>
      </w:pPr>
      <w:r w:rsidRPr="00BC4496">
        <w:rPr>
          <w:noProof/>
          <w:lang w:val="en-TT" w:eastAsia="en-TT"/>
        </w:rPr>
        <mc:AlternateContent>
          <mc:Choice Requires="wps">
            <w:drawing>
              <wp:anchor distT="0" distB="0" distL="114300" distR="114300" simplePos="0" relativeHeight="251716096" behindDoc="0" locked="0" layoutInCell="1" allowOverlap="1" wp14:anchorId="10EA7DB4" wp14:editId="6E6632F1">
                <wp:simplePos x="0" y="0"/>
                <wp:positionH relativeFrom="margin">
                  <wp:align>right</wp:align>
                </wp:positionH>
                <wp:positionV relativeFrom="paragraph">
                  <wp:posOffset>1870815</wp:posOffset>
                </wp:positionV>
                <wp:extent cx="3640455" cy="21399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640455" cy="213995"/>
                        </a:xfrm>
                        <a:prstGeom prst="rect">
                          <a:avLst/>
                        </a:prstGeom>
                        <a:solidFill>
                          <a:prstClr val="white"/>
                        </a:solidFill>
                        <a:ln>
                          <a:noFill/>
                        </a:ln>
                      </wps:spPr>
                      <wps:txbx>
                        <w:txbxContent>
                          <w:p w14:paraId="6E237B65" w14:textId="55412C9C" w:rsidR="00F57F9C" w:rsidRPr="00DC7FB0" w:rsidRDefault="00F57F9C" w:rsidP="00234A39">
                            <w:pPr>
                              <w:pStyle w:val="Caption"/>
                              <w:rPr>
                                <w:rFonts w:ascii="Calibri" w:eastAsiaTheme="minorHAnsi" w:hAnsi="Calibri" w:cs="Calibri"/>
                                <w:noProof/>
                                <w:lang w:val="en-US" w:eastAsia="ja-JP"/>
                              </w:rPr>
                            </w:pPr>
                            <w:r>
                              <w:t xml:space="preserve">Figure </w:t>
                            </w:r>
                            <w:r>
                              <w:fldChar w:fldCharType="begin"/>
                            </w:r>
                            <w:r>
                              <w:instrText xml:space="preserve"> SEQ Figure \* ARABIC </w:instrText>
                            </w:r>
                            <w:r>
                              <w:fldChar w:fldCharType="separate"/>
                            </w:r>
                            <w:r w:rsidR="000560F6">
                              <w:rPr>
                                <w:noProof/>
                              </w:rPr>
                              <w:t>8</w:t>
                            </w:r>
                            <w:r>
                              <w:fldChar w:fldCharType="end"/>
                            </w:r>
                            <w:r w:rsidRPr="00C00B3D">
                              <w:t xml:space="preserve"> Manage Candidate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A7DB4" id="Text Box 37" o:spid="_x0000_s1041" type="#_x0000_t202" style="position:absolute;left:0;text-align:left;margin-left:235.45pt;margin-top:147.3pt;width:286.65pt;height:16.85pt;z-index:25171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" stroked="f">
                <v:textbox inset="0,0,0,0">
                  <w:txbxContent>
                    <w:p w14:paraId="6E237B65" w14:textId="55412C9C" w:rsidR="00F57F9C" w:rsidRPr="00DC7FB0" w:rsidRDefault="00F57F9C" w:rsidP="00234A39">
                      <w:pPr>
                        <w:pStyle w:val="Caption"/>
                        <w:rPr>
                          <w:rFonts w:ascii="Calibri" w:eastAsiaTheme="minorHAnsi" w:hAnsi="Calibri" w:cs="Calibri"/>
                          <w:noProof/>
                          <w:lang w:val="en-US" w:eastAsia="ja-JP"/>
                        </w:rPr>
                      </w:pPr>
                      <w:r>
                        <w:t xml:space="preserve">Figure </w:t>
                      </w:r>
                      <w:r>
                        <w:fldChar w:fldCharType="begin"/>
                      </w:r>
                      <w:r>
                        <w:instrText xml:space="preserve"> SEQ Figure \* ARABIC </w:instrText>
                      </w:r>
                      <w:r>
                        <w:fldChar w:fldCharType="separate"/>
                      </w:r>
                      <w:r w:rsidR="000560F6">
                        <w:rPr>
                          <w:noProof/>
                        </w:rPr>
                        <w:t>8</w:t>
                      </w:r>
                      <w:r>
                        <w:fldChar w:fldCharType="end"/>
                      </w:r>
                      <w:r w:rsidRPr="00C00B3D">
                        <w:t xml:space="preserve"> Manage Candidate</w:t>
                      </w:r>
                    </w:p>
                  </w:txbxContent>
                </v:textbox>
                <w10:wrap type="square" anchorx="margin"/>
              </v:shape>
            </w:pict>
          </mc:Fallback>
        </mc:AlternateContent>
      </w:r>
      <w:r w:rsidR="00D56768" w:rsidRPr="00BC4496">
        <w:rPr>
          <w:rFonts w:eastAsia="Arial Unicode MS" w:cs="Arial Unicode MS"/>
          <w:szCs w:val="24"/>
          <w:lang w:val="en-TT"/>
        </w:rPr>
        <w:t xml:space="preserve">From the list of candidates that satisfy the search parameters, click the </w:t>
      </w:r>
      <w:r w:rsidR="00D56768" w:rsidRPr="00BC4496">
        <w:rPr>
          <w:rFonts w:eastAsia="Arial Unicode MS" w:cs="Arial Unicode MS"/>
          <w:b/>
          <w:bCs/>
          <w:szCs w:val="24"/>
          <w:lang w:val="en-TT"/>
        </w:rPr>
        <w:t>View</w:t>
      </w:r>
      <w:r w:rsidR="00D56768" w:rsidRPr="00BC4496">
        <w:rPr>
          <w:rFonts w:eastAsia="Arial Unicode MS" w:cs="Arial Unicode MS"/>
          <w:szCs w:val="24"/>
          <w:lang w:val="en-TT"/>
        </w:rPr>
        <w:t xml:space="preserve"> button next to the selected candidate. This will populate the area below the list with the</w:t>
      </w:r>
      <w:r w:rsidR="00D51953" w:rsidRPr="00BC4496">
        <w:rPr>
          <w:rFonts w:eastAsia="Arial Unicode MS" w:cs="Arial Unicode MS"/>
          <w:szCs w:val="24"/>
          <w:lang w:val="en-TT"/>
        </w:rPr>
        <w:t xml:space="preserve"> personal</w:t>
      </w:r>
      <w:r w:rsidR="00D56768" w:rsidRPr="00BC4496">
        <w:rPr>
          <w:rFonts w:eastAsia="Arial Unicode MS" w:cs="Arial Unicode MS"/>
          <w:szCs w:val="24"/>
          <w:lang w:val="en-TT"/>
        </w:rPr>
        <w:t xml:space="preserve"> information on the selected candidate.</w:t>
      </w:r>
      <w:r w:rsidRPr="00BC4496">
        <w:rPr>
          <w:rFonts w:eastAsia="Arial Unicode MS" w:cs="Arial Unicode MS"/>
          <w:szCs w:val="24"/>
          <w:lang w:val="en-TT"/>
        </w:rPr>
        <w:br w:type="textWrapping" w:clear="all"/>
      </w:r>
      <w:r w:rsidR="0039470B" w:rsidRPr="00BC4496">
        <w:rPr>
          <w:noProof/>
          <w:szCs w:val="24"/>
          <w:lang w:val="en-TT" w:eastAsia="en-TT"/>
        </w:rPr>
        <mc:AlternateContent>
          <mc:Choice Requires="wpg">
            <w:drawing>
              <wp:inline distT="0" distB="0" distL="0" distR="0" wp14:anchorId="7D6E580C" wp14:editId="0D34C0F8">
                <wp:extent cx="5789295" cy="695325"/>
                <wp:effectExtent l="19050" t="19050" r="20955" b="190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295" cy="695325"/>
                          <a:chOff x="0" y="0"/>
                          <a:chExt cx="57895" cy="6953"/>
                        </a:xfrm>
                      </wpg:grpSpPr>
                      <wps:wsp>
                        <wps:cNvPr id="83" name="Litebulb"/>
                        <wps:cNvSpPr>
                          <a:spLocks noEditPoints="1" noChangeArrowheads="1"/>
                        </wps:cNvSpPr>
                        <wps:spPr bwMode="auto">
                          <a:xfrm>
                            <a:off x="0" y="694"/>
                            <a:ext cx="3117" cy="5143"/>
                          </a:xfrm>
                          <a:custGeom>
                            <a:avLst/>
                            <a:gdLst>
                              <a:gd name="T0" fmla="*/ 155864 w 21600"/>
                              <a:gd name="T1" fmla="*/ 0 h 21600"/>
                              <a:gd name="T2" fmla="*/ 311727 w 21600"/>
                              <a:gd name="T3" fmla="*/ 185309 h 21600"/>
                              <a:gd name="T4" fmla="*/ 0 w 21600"/>
                              <a:gd name="T5" fmla="*/ 185309 h 21600"/>
                              <a:gd name="T6" fmla="*/ 155864 w 21600"/>
                              <a:gd name="T7" fmla="*/ 514350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chemeClr val="lt1">
                              <a:lumMod val="100000"/>
                              <a:lumOff val="0"/>
                            </a:schemeClr>
                          </a:solidFill>
                          <a:ln w="25400">
                            <a:solidFill>
                              <a:srgbClr val="FFC000"/>
                            </a:solidFill>
                            <a:round/>
                            <a:headEnd/>
                            <a:tailEnd/>
                          </a:ln>
                        </wps:spPr>
                        <wps:bodyPr rot="0" vert="horz" wrap="square" lIns="91440" tIns="45720" rIns="91440" bIns="45720" anchor="t" anchorCtr="0" upright="1">
                          <a:noAutofit/>
                        </wps:bodyPr>
                      </wps:wsp>
                      <wps:wsp>
                        <wps:cNvPr id="84" name="Rounded Rectangle 11"/>
                        <wps:cNvSpPr>
                          <a:spLocks noChangeArrowheads="1"/>
                        </wps:cNvSpPr>
                        <wps:spPr bwMode="auto">
                          <a:xfrm>
                            <a:off x="4745" y="0"/>
                            <a:ext cx="53150" cy="6953"/>
                          </a:xfrm>
                          <a:prstGeom prst="roundRect">
                            <a:avLst>
                              <a:gd name="adj" fmla="val 8333"/>
                            </a:avLst>
                          </a:prstGeom>
                          <a:solidFill>
                            <a:schemeClr val="bg2">
                              <a:lumMod val="25000"/>
                              <a:lumOff val="0"/>
                            </a:schemeClr>
                          </a:solidFill>
                          <a:ln w="25400">
                            <a:solidFill>
                              <a:schemeClr val="dk1">
                                <a:lumMod val="50000"/>
                                <a:lumOff val="0"/>
                              </a:schemeClr>
                            </a:solidFill>
                            <a:round/>
                            <a:headEnd/>
                            <a:tailEnd/>
                          </a:ln>
                        </wps:spPr>
                        <wps:txbx>
                          <w:txbxContent>
                            <w:p w14:paraId="4E2CA4B0" w14:textId="6015355D" w:rsidR="00F57F9C" w:rsidRPr="00234A39" w:rsidRDefault="00F57F9C" w:rsidP="0039470B">
                              <w:pPr>
                                <w:jc w:val="both"/>
                                <w:rPr>
                                  <w:color w:val="E7E6E6" w:themeColor="background2"/>
                                </w:rPr>
                              </w:pPr>
                              <w:r w:rsidRPr="00234A39">
                                <w:rPr>
                                  <w:rFonts w:cstheme="minorHAnsi"/>
                                  <w:color w:val="E7E6E6" w:themeColor="background2"/>
                                </w:rPr>
                                <w:t xml:space="preserve">It is recommended to search for </w:t>
                              </w:r>
                              <w:r>
                                <w:rPr>
                                  <w:rFonts w:cstheme="minorHAnsi"/>
                                  <w:color w:val="E7E6E6" w:themeColor="background2"/>
                                </w:rPr>
                                <w:t>an existing account for a candidate</w:t>
                              </w:r>
                              <w:r w:rsidRPr="00234A39">
                                <w:rPr>
                                  <w:rFonts w:cstheme="minorHAnsi"/>
                                  <w:color w:val="E7E6E6" w:themeColor="background2"/>
                                </w:rPr>
                                <w:t xml:space="preserve"> before creating a new candidate account to avoid duplication.</w:t>
                              </w:r>
                            </w:p>
                          </w:txbxContent>
                        </wps:txbx>
                        <wps:bodyPr rot="0" vert="horz" wrap="square" lIns="91440" tIns="45720" rIns="91440" bIns="45720" anchor="ctr" anchorCtr="0" upright="1">
                          <a:noAutofit/>
                        </wps:bodyPr>
                      </wps:wsp>
                    </wpg:wgp>
                  </a:graphicData>
                </a:graphic>
              </wp:inline>
            </w:drawing>
          </mc:Choice>
          <mc:Fallback>
            <w:pict>
              <v:group w14:anchorId="7D6E580C" id="Group 82" o:spid="_x0000_s1042" style="width:455.85pt;height:54.75pt;mso-position-horizontal-relative:char;mso-position-vertical-relative:line" coordsize="5789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">
                <v:shape id="Litebulb" o:spid="_x0000_s1043" style="position:absolute;top:694;width:3117;height:5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22492,0;44984,44122;0,44122;22492,122468" o:connectangles="0,0,0,0" textboxrect="3555,2188,18274,9282"/>
                  <o:lock v:ext="edit" verticies="t"/>
                </v:shape>
                <v:roundrect id="Rounded Rectangle 11" o:spid="_x0000_s1044" style="position:absolute;left:4745;width:53150;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" fillcolor="#393737 [814]" strokecolor="black [1600]" strokeweight="2pt">
                  <v:textbox>
                    <w:txbxContent>
                      <w:p w14:paraId="4E2CA4B0" w14:textId="6015355D" w:rsidR="00F57F9C" w:rsidRPr="00234A39" w:rsidRDefault="00F57F9C" w:rsidP="0039470B">
                        <w:pPr>
                          <w:jc w:val="both"/>
                          <w:rPr>
                            <w:color w:val="E7E6E6" w:themeColor="background2"/>
                          </w:rPr>
                        </w:pPr>
                        <w:r w:rsidRPr="00234A39">
                          <w:rPr>
                            <w:rFonts w:cstheme="minorHAnsi"/>
                            <w:color w:val="E7E6E6" w:themeColor="background2"/>
                          </w:rPr>
                          <w:t xml:space="preserve">It is recommended to search for </w:t>
                        </w:r>
                        <w:r>
                          <w:rPr>
                            <w:rFonts w:cstheme="minorHAnsi"/>
                            <w:color w:val="E7E6E6" w:themeColor="background2"/>
                          </w:rPr>
                          <w:t>an existing account for a candidate</w:t>
                        </w:r>
                        <w:r w:rsidRPr="00234A39">
                          <w:rPr>
                            <w:rFonts w:cstheme="minorHAnsi"/>
                            <w:color w:val="E7E6E6" w:themeColor="background2"/>
                          </w:rPr>
                          <w:t xml:space="preserve"> before creating a new candidate account to avoid duplication.</w:t>
                        </w:r>
                      </w:p>
                    </w:txbxContent>
                  </v:textbox>
                </v:roundrect>
                <w10:anchorlock/>
              </v:group>
            </w:pict>
          </mc:Fallback>
        </mc:AlternateContent>
      </w:r>
    </w:p>
    <w:p w14:paraId="7608771F" w14:textId="0D8EDB73" w:rsidR="002B1C7C" w:rsidRPr="00BC4496" w:rsidRDefault="002B1C7C" w:rsidP="006846DB">
      <w:pPr>
        <w:pStyle w:val="NoSpacing"/>
        <w:spacing w:before="100" w:beforeAutospacing="1" w:after="100" w:afterAutospacing="1" w:line="276" w:lineRule="auto"/>
        <w:ind w:left="720"/>
        <w:jc w:val="both"/>
        <w:rPr>
          <w:rFonts w:eastAsia="Arial Unicode MS" w:cs="Arial Unicode MS"/>
          <w:szCs w:val="24"/>
          <w:lang w:val="en-TT"/>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E2B43" w:rsidRPr="00BC4496" w14:paraId="2B827DCD" w14:textId="77777777" w:rsidTr="00442E53">
        <w:tc>
          <w:tcPr>
            <w:tcW w:w="4680" w:type="dxa"/>
          </w:tcPr>
          <w:p w14:paraId="59C3F38E" w14:textId="77777777" w:rsidR="00F379EF" w:rsidRPr="00BC4496" w:rsidRDefault="00A21D62" w:rsidP="00F379EF">
            <w:pPr>
              <w:pStyle w:val="NoSpacing"/>
              <w:keepNext/>
              <w:spacing w:before="100" w:beforeAutospacing="1" w:after="100" w:afterAutospacing="1" w:line="276" w:lineRule="auto"/>
              <w:jc w:val="both"/>
              <w:rPr>
                <w:lang w:val="en-TT"/>
              </w:rPr>
            </w:pPr>
            <w:r w:rsidRPr="00BC4496">
              <w:rPr>
                <w:rFonts w:ascii="Calibri" w:eastAsiaTheme="minorHAnsi" w:hAnsi="Calibri" w:cs="Calibri"/>
                <w:noProof/>
                <w:lang w:val="en-TT" w:eastAsia="en-TT"/>
              </w:rPr>
              <mc:AlternateContent>
                <mc:Choice Requires="wps">
                  <w:drawing>
                    <wp:anchor distT="0" distB="0" distL="114300" distR="114300" simplePos="0" relativeHeight="251707904" behindDoc="0" locked="0" layoutInCell="1" allowOverlap="1" wp14:anchorId="76CB8306" wp14:editId="0E15E6CD">
                      <wp:simplePos x="0" y="0"/>
                      <wp:positionH relativeFrom="column">
                        <wp:posOffset>1259615</wp:posOffset>
                      </wp:positionH>
                      <wp:positionV relativeFrom="paragraph">
                        <wp:posOffset>2106593</wp:posOffset>
                      </wp:positionV>
                      <wp:extent cx="2083001" cy="126928"/>
                      <wp:effectExtent l="57150" t="38100" r="50800" b="140335"/>
                      <wp:wrapNone/>
                      <wp:docPr id="30" name="Straight Arrow Connector 30"/>
                      <wp:cNvGraphicFramePr/>
                      <a:graphic xmlns:a="http://schemas.openxmlformats.org/drawingml/2006/main">
                        <a:graphicData uri="http://schemas.microsoft.com/office/word/2010/wordprocessingShape">
                          <wps:wsp>
                            <wps:cNvCnPr/>
                            <wps:spPr>
                              <a:xfrm>
                                <a:off x="0" y="0"/>
                                <a:ext cx="2083001" cy="126928"/>
                              </a:xfrm>
                              <a:prstGeom prst="straightConnector1">
                                <a:avLst/>
                              </a:prstGeom>
                              <a:ln>
                                <a:solidFill>
                                  <a:srgbClr val="C0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0843FE" id="_x0000_t32" coordsize="21600,21600" o:spt="32" o:oned="t" path="m,l21600,21600e" filled="f">
                      <v:path arrowok="t" fillok="f" o:connecttype="none"/>
                      <o:lock v:ext="edit" shapetype="t"/>
                    </v:shapetype>
                    <v:shape id="Straight Arrow Connector 30" o:spid="_x0000_s1026" type="#_x0000_t32" style="position:absolute;margin-left:99.2pt;margin-top:165.85pt;width:164pt;height:10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" strokecolor="#c00000" strokeweight="3pt">
                      <v:stroke endarrow="block"/>
                      <v:shadow on="t" color="black" opacity="22937f" origin=",.5" offset="0,.63889mm"/>
                    </v:shape>
                  </w:pict>
                </mc:Fallback>
              </mc:AlternateContent>
            </w:r>
            <w:r w:rsidR="00DE2B43" w:rsidRPr="00BC4496">
              <w:rPr>
                <w:rFonts w:ascii="Calibri" w:eastAsiaTheme="minorHAnsi" w:hAnsi="Calibri" w:cs="Calibri"/>
                <w:noProof/>
                <w:lang w:val="en-TT" w:eastAsia="en-TT"/>
              </w:rPr>
              <w:drawing>
                <wp:inline distT="0" distB="0" distL="0" distR="0" wp14:anchorId="70C5491E" wp14:editId="7943F6F3">
                  <wp:extent cx="2743200" cy="614437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188"/>
                          <a:stretch/>
                        </pic:blipFill>
                        <pic:spPr bwMode="auto">
                          <a:xfrm>
                            <a:off x="0" y="0"/>
                            <a:ext cx="2743200" cy="6144370"/>
                          </a:xfrm>
                          <a:prstGeom prst="rect">
                            <a:avLst/>
                          </a:prstGeom>
                          <a:noFill/>
                          <a:ln>
                            <a:noFill/>
                          </a:ln>
                          <a:extLst>
                            <a:ext uri="{53640926-AAD7-44D8-BBD7-CCE9431645EC}">
                              <a14:shadowObscured xmlns:a14="http://schemas.microsoft.com/office/drawing/2010/main"/>
                            </a:ext>
                          </a:extLst>
                        </pic:spPr>
                      </pic:pic>
                    </a:graphicData>
                  </a:graphic>
                </wp:inline>
              </w:drawing>
            </w:r>
          </w:p>
          <w:p w14:paraId="1800054E" w14:textId="49852412" w:rsidR="00DE2B43" w:rsidRPr="00BC4496" w:rsidRDefault="00F379EF" w:rsidP="00F379EF">
            <w:pPr>
              <w:pStyle w:val="Caption"/>
              <w:jc w:val="both"/>
              <w:rPr>
                <w:rFonts w:ascii="Arial Nova Light" w:eastAsia="Arial Unicode MS" w:hAnsi="Arial Nova Light" w:cs="Arial Unicode MS"/>
                <w:sz w:val="24"/>
                <w:szCs w:val="24"/>
              </w:rPr>
            </w:pPr>
            <w:r w:rsidRPr="00BC4496">
              <w:t xml:space="preserve">Figure </w:t>
            </w:r>
            <w:r w:rsidRPr="00BC4496">
              <w:fldChar w:fldCharType="begin"/>
            </w:r>
            <w:r w:rsidRPr="00BC4496">
              <w:instrText xml:space="preserve"> SEQ Figure \* ARABIC </w:instrText>
            </w:r>
            <w:r w:rsidRPr="00BC4496">
              <w:fldChar w:fldCharType="separate"/>
            </w:r>
            <w:r w:rsidR="000560F6">
              <w:rPr>
                <w:noProof/>
              </w:rPr>
              <w:t>9</w:t>
            </w:r>
            <w:r w:rsidRPr="00BC4496">
              <w:fldChar w:fldCharType="end"/>
            </w:r>
            <w:r w:rsidRPr="00BC4496">
              <w:t xml:space="preserve"> Candidate Summary</w:t>
            </w:r>
          </w:p>
        </w:tc>
        <w:tc>
          <w:tcPr>
            <w:tcW w:w="4680" w:type="dxa"/>
          </w:tcPr>
          <w:p w14:paraId="772B28AB" w14:textId="1F4E4DAE" w:rsidR="001F5BC4" w:rsidRPr="00BC4496" w:rsidRDefault="006A7D92" w:rsidP="001F5BC4">
            <w:pPr>
              <w:pStyle w:val="NoSpacing"/>
              <w:spacing w:before="100" w:beforeAutospacing="1" w:after="100" w:afterAutospacing="1" w:line="276" w:lineRule="auto"/>
              <w:jc w:val="both"/>
              <w:rPr>
                <w:rFonts w:eastAsia="Arial Unicode MS" w:cs="Arial Unicode MS"/>
                <w:szCs w:val="24"/>
                <w:lang w:val="en-TT"/>
              </w:rPr>
            </w:pPr>
            <w:r w:rsidRPr="00BC4496">
              <w:rPr>
                <w:rFonts w:eastAsia="Arial Unicode MS" w:cs="Arial Unicode MS"/>
                <w:szCs w:val="24"/>
                <w:lang w:val="en-TT"/>
              </w:rPr>
              <w:t xml:space="preserve">Some information can be edited e.g., the candidate’s name, address. The </w:t>
            </w:r>
            <w:r w:rsidR="00F61C1E">
              <w:rPr>
                <w:rFonts w:eastAsia="Arial Unicode MS" w:cs="Arial Unicode MS"/>
                <w:szCs w:val="24"/>
                <w:lang w:val="en-TT"/>
              </w:rPr>
              <w:t>assessor</w:t>
            </w:r>
            <w:r w:rsidRPr="00BC4496">
              <w:rPr>
                <w:rFonts w:eastAsia="Arial Unicode MS" w:cs="Arial Unicode MS"/>
                <w:szCs w:val="24"/>
                <w:lang w:val="en-TT"/>
              </w:rPr>
              <w:t xml:space="preserve"> can update the fields with the correct information and then click the </w:t>
            </w:r>
            <w:r w:rsidRPr="00BC4496">
              <w:rPr>
                <w:rFonts w:eastAsia="Arial Unicode MS" w:cs="Arial Unicode MS"/>
                <w:b/>
                <w:bCs/>
                <w:szCs w:val="24"/>
                <w:lang w:val="en-TT"/>
              </w:rPr>
              <w:t>Save</w:t>
            </w:r>
            <w:r w:rsidRPr="00BC4496">
              <w:rPr>
                <w:rFonts w:eastAsia="Arial Unicode MS" w:cs="Arial Unicode MS"/>
                <w:szCs w:val="24"/>
                <w:lang w:val="en-TT"/>
              </w:rPr>
              <w:t xml:space="preserve"> button.</w:t>
            </w:r>
          </w:p>
          <w:p w14:paraId="2EAD6509" w14:textId="3A86C2E4" w:rsidR="006A7D92" w:rsidRPr="00BC4496" w:rsidRDefault="006A7D92" w:rsidP="001F5BC4">
            <w:pPr>
              <w:pStyle w:val="NoSpacing"/>
              <w:spacing w:before="100" w:beforeAutospacing="1" w:after="100" w:afterAutospacing="1" w:line="276" w:lineRule="auto"/>
              <w:jc w:val="both"/>
              <w:rPr>
                <w:rFonts w:eastAsia="Arial Unicode MS" w:cs="Arial Unicode MS"/>
                <w:szCs w:val="24"/>
                <w:lang w:val="en-TT"/>
              </w:rPr>
            </w:pPr>
            <w:r w:rsidRPr="00BC4496">
              <w:rPr>
                <w:rFonts w:eastAsia="Arial Unicode MS" w:cs="Arial Unicode MS"/>
                <w:szCs w:val="24"/>
                <w:lang w:val="en-TT"/>
              </w:rPr>
              <w:t xml:space="preserve">The </w:t>
            </w:r>
            <w:r w:rsidR="00365BD3" w:rsidRPr="00BC4496">
              <w:rPr>
                <w:rFonts w:eastAsia="Arial Unicode MS" w:cs="Arial Unicode MS"/>
                <w:szCs w:val="24"/>
                <w:lang w:val="en-TT"/>
              </w:rPr>
              <w:t>assessor</w:t>
            </w:r>
            <w:r w:rsidRPr="00BC4496">
              <w:rPr>
                <w:rFonts w:eastAsia="Arial Unicode MS" w:cs="Arial Unicode MS"/>
                <w:szCs w:val="24"/>
                <w:lang w:val="en-TT"/>
              </w:rPr>
              <w:t xml:space="preserve"> can also view</w:t>
            </w:r>
            <w:r w:rsidR="007542AA" w:rsidRPr="00BC4496">
              <w:rPr>
                <w:rFonts w:eastAsia="Arial Unicode MS" w:cs="Arial Unicode MS"/>
                <w:szCs w:val="24"/>
                <w:lang w:val="en-TT"/>
              </w:rPr>
              <w:t xml:space="preserve"> TTNVQs/ CVQs awarded to the </w:t>
            </w:r>
            <w:r w:rsidR="00944972" w:rsidRPr="00BC4496">
              <w:rPr>
                <w:rFonts w:eastAsia="Arial Unicode MS" w:cs="Arial Unicode MS"/>
                <w:szCs w:val="24"/>
                <w:lang w:val="en-TT"/>
              </w:rPr>
              <w:t xml:space="preserve">candidate </w:t>
            </w:r>
            <w:r w:rsidR="00450BCB" w:rsidRPr="00BC4496">
              <w:rPr>
                <w:rFonts w:eastAsia="Arial Unicode MS" w:cs="Arial Unicode MS"/>
                <w:szCs w:val="24"/>
                <w:lang w:val="en-TT"/>
              </w:rPr>
              <w:t xml:space="preserve">by switching to the </w:t>
            </w:r>
            <w:r w:rsidR="00450BCB" w:rsidRPr="00BC4496">
              <w:rPr>
                <w:rFonts w:eastAsia="Arial Unicode MS" w:cs="Arial Unicode MS"/>
                <w:b/>
                <w:bCs/>
                <w:szCs w:val="24"/>
                <w:lang w:val="en-TT"/>
              </w:rPr>
              <w:t>Qualification</w:t>
            </w:r>
            <w:r w:rsidR="00450BCB" w:rsidRPr="00BC4496">
              <w:rPr>
                <w:rFonts w:eastAsia="Arial Unicode MS" w:cs="Arial Unicode MS"/>
                <w:szCs w:val="24"/>
                <w:lang w:val="en-TT"/>
              </w:rPr>
              <w:t xml:space="preserve"> tab.</w:t>
            </w:r>
          </w:p>
          <w:p w14:paraId="3A1ACD16" w14:textId="2BA17630" w:rsidR="00F461F8" w:rsidRPr="00BC4496" w:rsidRDefault="00A04565" w:rsidP="001F5BC4">
            <w:pPr>
              <w:pStyle w:val="NoSpacing"/>
              <w:spacing w:before="100" w:beforeAutospacing="1" w:after="100" w:afterAutospacing="1" w:line="276" w:lineRule="auto"/>
              <w:jc w:val="both"/>
              <w:rPr>
                <w:lang w:val="en-TT"/>
              </w:rPr>
            </w:pPr>
            <w:r w:rsidRPr="00BC4496">
              <w:rPr>
                <w:lang w:val="en-TT"/>
              </w:rPr>
              <w:object w:dxaOrig="6940" w:dyaOrig="2760" w14:anchorId="7CBDA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85pt;height:57.7pt" o:ole="">
                  <v:imagedata r:id="rId36" o:title="" croptop="13099f" cropbottom="7463f"/>
                </v:shape>
                <o:OLEObject Type="Embed" ProgID="PBrush" ShapeID="_x0000_i1025" DrawAspect="Content" ObjectID="_1713590828" r:id="rId37"/>
              </w:object>
            </w:r>
          </w:p>
          <w:p w14:paraId="6382D10D" w14:textId="7B38854D" w:rsidR="00A04565" w:rsidRPr="00BC4496" w:rsidRDefault="00A04565" w:rsidP="001F5BC4">
            <w:pPr>
              <w:pStyle w:val="NoSpacing"/>
              <w:spacing w:before="100" w:beforeAutospacing="1" w:after="100" w:afterAutospacing="1" w:line="276" w:lineRule="auto"/>
              <w:jc w:val="both"/>
              <w:rPr>
                <w:rFonts w:eastAsia="Arial Unicode MS" w:cs="Arial Unicode MS"/>
                <w:szCs w:val="24"/>
                <w:lang w:val="en-TT"/>
              </w:rPr>
            </w:pPr>
            <w:r w:rsidRPr="00BC4496">
              <w:rPr>
                <w:rFonts w:eastAsia="Arial Unicode MS" w:cs="Arial Unicode MS"/>
                <w:szCs w:val="24"/>
                <w:lang w:val="en-TT"/>
              </w:rPr>
              <w:t xml:space="preserve">The </w:t>
            </w:r>
            <w:r w:rsidRPr="00BC4496">
              <w:rPr>
                <w:rFonts w:eastAsia="Arial Unicode MS" w:cs="Arial Unicode MS"/>
                <w:b/>
                <w:bCs/>
                <w:szCs w:val="24"/>
                <w:lang w:val="en-TT"/>
              </w:rPr>
              <w:t>Education</w:t>
            </w:r>
            <w:r w:rsidRPr="00BC4496">
              <w:rPr>
                <w:rFonts w:eastAsia="Arial Unicode MS" w:cs="Arial Unicode MS"/>
                <w:szCs w:val="24"/>
                <w:lang w:val="en-TT"/>
              </w:rPr>
              <w:t xml:space="preserve"> tab displays any details, entered by the candidate, relating to their educational history.</w:t>
            </w:r>
          </w:p>
          <w:p w14:paraId="7F3501E3" w14:textId="046631BC" w:rsidR="00A04565" w:rsidRPr="00BC4496" w:rsidRDefault="00A04565" w:rsidP="00A04565">
            <w:pPr>
              <w:pStyle w:val="NoSpacing"/>
              <w:spacing w:before="100" w:beforeAutospacing="1" w:after="100" w:afterAutospacing="1" w:line="276" w:lineRule="auto"/>
              <w:jc w:val="both"/>
              <w:rPr>
                <w:rFonts w:eastAsia="Arial Unicode MS" w:cs="Arial Unicode MS"/>
                <w:szCs w:val="24"/>
                <w:lang w:val="en-TT"/>
              </w:rPr>
            </w:pPr>
            <w:r w:rsidRPr="00BC4496">
              <w:rPr>
                <w:rFonts w:eastAsia="Arial Unicode MS" w:cs="Arial Unicode MS"/>
                <w:szCs w:val="24"/>
                <w:lang w:val="en-TT"/>
              </w:rPr>
              <w:t xml:space="preserve">The </w:t>
            </w:r>
            <w:r w:rsidRPr="00BC4496">
              <w:rPr>
                <w:rFonts w:eastAsia="Arial Unicode MS" w:cs="Arial Unicode MS"/>
                <w:b/>
                <w:bCs/>
                <w:szCs w:val="24"/>
                <w:lang w:val="en-TT"/>
              </w:rPr>
              <w:t>Work and Life Experience</w:t>
            </w:r>
            <w:r w:rsidRPr="00BC4496">
              <w:rPr>
                <w:rFonts w:eastAsia="Arial Unicode MS" w:cs="Arial Unicode MS"/>
                <w:szCs w:val="24"/>
                <w:lang w:val="en-TT"/>
              </w:rPr>
              <w:t xml:space="preserve"> tab displays any details, entered by the candidate, relating to their work history.</w:t>
            </w:r>
          </w:p>
          <w:p w14:paraId="53D84957" w14:textId="33C9E5D4" w:rsidR="00A04565" w:rsidRPr="00BC4496" w:rsidRDefault="00A04565" w:rsidP="001F5BC4">
            <w:pPr>
              <w:pStyle w:val="NoSpacing"/>
              <w:spacing w:before="100" w:beforeAutospacing="1" w:after="100" w:afterAutospacing="1" w:line="276" w:lineRule="auto"/>
              <w:jc w:val="both"/>
              <w:rPr>
                <w:rFonts w:eastAsia="Arial Unicode MS" w:cs="Arial Unicode MS"/>
                <w:szCs w:val="24"/>
                <w:lang w:val="en-TT"/>
              </w:rPr>
            </w:pPr>
          </w:p>
        </w:tc>
      </w:tr>
    </w:tbl>
    <w:p w14:paraId="6B5BB60E" w14:textId="457274E0" w:rsidR="00D6103E" w:rsidRPr="00BC4496" w:rsidRDefault="00D6103E" w:rsidP="00191492">
      <w:pPr>
        <w:autoSpaceDE w:val="0"/>
        <w:autoSpaceDN w:val="0"/>
        <w:adjustRightInd w:val="0"/>
        <w:rPr>
          <w:rFonts w:ascii="Calibri" w:eastAsiaTheme="minorHAnsi" w:hAnsi="Calibri" w:cs="Calibri"/>
        </w:rPr>
      </w:pPr>
    </w:p>
    <w:p w14:paraId="2321705E" w14:textId="77777777" w:rsidR="00D51953" w:rsidRPr="00BC4496" w:rsidRDefault="00D51953">
      <w:pPr>
        <w:spacing w:after="200" w:line="276" w:lineRule="auto"/>
        <w:rPr>
          <w:rFonts w:ascii="Arial Unicode MS" w:eastAsia="Arial Unicode MS" w:hAnsi="Arial Unicode MS" w:cs="Arial Unicode MS"/>
          <w:b/>
          <w:bCs/>
          <w:kern w:val="36"/>
          <w:sz w:val="36"/>
          <w:szCs w:val="48"/>
        </w:rPr>
      </w:pPr>
      <w:r w:rsidRPr="00BC4496">
        <w:br w:type="page"/>
      </w:r>
    </w:p>
    <w:p w14:paraId="7E3D2B29" w14:textId="41073C9A" w:rsidR="00093160" w:rsidRPr="00BC4496" w:rsidRDefault="00093160" w:rsidP="00093160">
      <w:pPr>
        <w:pStyle w:val="Heading3"/>
      </w:pPr>
      <w:bookmarkStart w:id="55" w:name="_Candidate_Registration"/>
      <w:bookmarkStart w:id="56" w:name="_Enrol_Candidates_into"/>
      <w:bookmarkStart w:id="57" w:name="_Ref98483081"/>
      <w:bookmarkStart w:id="58" w:name="_Ref98483088"/>
      <w:bookmarkStart w:id="59" w:name="_Toc102033181"/>
      <w:bookmarkEnd w:id="55"/>
      <w:bookmarkEnd w:id="56"/>
      <w:r w:rsidRPr="00BC4496">
        <w:lastRenderedPageBreak/>
        <w:t>Enrol Candidates into Cycle</w:t>
      </w:r>
      <w:bookmarkEnd w:id="57"/>
      <w:bookmarkEnd w:id="58"/>
      <w:bookmarkEnd w:id="59"/>
    </w:p>
    <w:p w14:paraId="36AC011F" w14:textId="457D0D0B" w:rsidR="0080450D" w:rsidRPr="00BC4496" w:rsidRDefault="00104733" w:rsidP="0080450D">
      <w:pPr>
        <w:pStyle w:val="NoSpacing"/>
        <w:spacing w:before="100" w:beforeAutospacing="1" w:after="100" w:afterAutospacing="1" w:line="276" w:lineRule="auto"/>
        <w:ind w:left="720"/>
        <w:jc w:val="both"/>
        <w:rPr>
          <w:lang w:val="en-TT"/>
        </w:rPr>
      </w:pPr>
      <w:r w:rsidRPr="00BC4496">
        <w:rPr>
          <w:lang w:val="en-TT"/>
        </w:rPr>
        <w:t xml:space="preserve">Assessors can </w:t>
      </w:r>
      <w:r w:rsidR="000C6C5F" w:rsidRPr="00BC4496">
        <w:rPr>
          <w:lang w:val="en-TT"/>
        </w:rPr>
        <w:t xml:space="preserve">view </w:t>
      </w:r>
      <w:r w:rsidR="0025531F" w:rsidRPr="00BC4496">
        <w:rPr>
          <w:lang w:val="en-TT"/>
        </w:rPr>
        <w:t>and enrol candidates in a cycle</w:t>
      </w:r>
      <w:r w:rsidR="00602E49" w:rsidRPr="00BC4496">
        <w:rPr>
          <w:lang w:val="en-TT"/>
        </w:rPr>
        <w:t>.</w:t>
      </w:r>
      <w:r w:rsidR="0080450D" w:rsidRPr="00BC4496">
        <w:rPr>
          <w:rFonts w:eastAsia="Arial Unicode MS" w:cs="Arial Unicode MS"/>
          <w:szCs w:val="24"/>
          <w:lang w:val="en-TT"/>
        </w:rPr>
        <w:t xml:space="preserve"> To access, click the link </w:t>
      </w:r>
      <w:r w:rsidR="0080450D" w:rsidRPr="00BC4496">
        <w:rPr>
          <w:rFonts w:eastAsia="Arial Unicode MS" w:cs="Arial Unicode MS"/>
          <w:b/>
          <w:bCs/>
          <w:szCs w:val="24"/>
          <w:lang w:val="en-TT"/>
        </w:rPr>
        <w:t>Enrol Candidates</w:t>
      </w:r>
      <w:r w:rsidR="0080450D" w:rsidRPr="00BC4496">
        <w:rPr>
          <w:rFonts w:eastAsia="Arial Unicode MS" w:cs="Arial Unicode MS"/>
          <w:szCs w:val="24"/>
          <w:lang w:val="en-TT"/>
        </w:rPr>
        <w:t xml:space="preserve"> from the Assessor Main panel (</w:t>
      </w:r>
      <w:r w:rsidR="0080450D" w:rsidRPr="00BC4496">
        <w:rPr>
          <w:rFonts w:eastAsia="Arial Unicode MS" w:cs="Arial Unicode MS"/>
          <w:szCs w:val="24"/>
          <w:lang w:val="en-TT"/>
        </w:rPr>
        <w:fldChar w:fldCharType="begin"/>
      </w:r>
      <w:r w:rsidR="0080450D" w:rsidRPr="00BC4496">
        <w:rPr>
          <w:rFonts w:eastAsia="Arial Unicode MS" w:cs="Arial Unicode MS"/>
          <w:szCs w:val="24"/>
          <w:lang w:val="en-TT"/>
        </w:rPr>
        <w:instrText xml:space="preserve"> REF _Ref95733271 \h  \* MERGEFORMAT </w:instrText>
      </w:r>
      <w:r w:rsidR="0080450D" w:rsidRPr="00BC4496">
        <w:rPr>
          <w:rFonts w:eastAsia="Arial Unicode MS" w:cs="Arial Unicode MS"/>
          <w:szCs w:val="24"/>
          <w:lang w:val="en-TT"/>
        </w:rPr>
      </w:r>
      <w:r w:rsidR="0080450D" w:rsidRPr="00BC4496">
        <w:rPr>
          <w:rFonts w:eastAsia="Arial Unicode MS" w:cs="Arial Unicode MS"/>
          <w:szCs w:val="24"/>
          <w:lang w:val="en-TT"/>
        </w:rPr>
        <w:fldChar w:fldCharType="separate"/>
      </w:r>
      <w:r w:rsidR="000560F6" w:rsidRPr="000560F6">
        <w:rPr>
          <w:rFonts w:eastAsia="Arial Unicode MS" w:cs="Arial Unicode MS"/>
          <w:szCs w:val="24"/>
          <w:lang w:val="en-TT"/>
        </w:rPr>
        <w:t>Figure 5</w:t>
      </w:r>
      <w:r w:rsidR="0080450D" w:rsidRPr="00BC4496">
        <w:rPr>
          <w:rFonts w:eastAsia="Arial Unicode MS" w:cs="Arial Unicode MS"/>
          <w:szCs w:val="24"/>
          <w:lang w:val="en-TT"/>
        </w:rPr>
        <w:fldChar w:fldCharType="end"/>
      </w:r>
      <w:r w:rsidR="0080450D" w:rsidRPr="00BC4496">
        <w:rPr>
          <w:rFonts w:eastAsia="Arial Unicode MS" w:cs="Arial Unicode MS"/>
          <w:szCs w:val="24"/>
          <w:lang w:val="en-TT"/>
        </w:rPr>
        <w:t>).</w:t>
      </w:r>
      <w:r w:rsidR="0080450D" w:rsidRPr="00BC4496">
        <w:rPr>
          <w:lang w:val="en-TT"/>
        </w:rPr>
        <w:t xml:space="preserve"> </w:t>
      </w:r>
    </w:p>
    <w:p w14:paraId="18975630" w14:textId="77777777" w:rsidR="001F1790" w:rsidRPr="00BC4496" w:rsidRDefault="001F1790" w:rsidP="006C531D">
      <w:pPr>
        <w:pStyle w:val="NoSpacing"/>
        <w:rPr>
          <w:lang w:val="en-TT"/>
        </w:rPr>
      </w:pPr>
    </w:p>
    <w:p w14:paraId="5AFB2FE5" w14:textId="299510FB" w:rsidR="001F1790" w:rsidRPr="00BC4496" w:rsidRDefault="001F1790" w:rsidP="001F1790">
      <w:pPr>
        <w:pStyle w:val="NoSpacing"/>
        <w:keepNext/>
        <w:spacing w:before="100" w:beforeAutospacing="1" w:after="100" w:afterAutospacing="1" w:line="276" w:lineRule="auto"/>
        <w:ind w:left="720"/>
        <w:jc w:val="both"/>
        <w:rPr>
          <w:rFonts w:eastAsia="Arial Unicode MS" w:cs="Arial Unicode MS"/>
          <w:b/>
          <w:bCs/>
          <w:szCs w:val="24"/>
          <w:lang w:val="en-TT"/>
        </w:rPr>
      </w:pPr>
      <w:r w:rsidRPr="00BC4496">
        <w:rPr>
          <w:rFonts w:eastAsia="Arial Unicode MS" w:cs="Arial Unicode MS"/>
          <w:b/>
          <w:bCs/>
          <w:szCs w:val="24"/>
          <w:lang w:val="en-TT"/>
        </w:rPr>
        <w:t xml:space="preserve">Viewing List of </w:t>
      </w:r>
      <w:r w:rsidR="00F14340" w:rsidRPr="00BC4496">
        <w:rPr>
          <w:rFonts w:eastAsia="Arial Unicode MS" w:cs="Arial Unicode MS"/>
          <w:b/>
          <w:bCs/>
          <w:szCs w:val="24"/>
          <w:lang w:val="en-TT"/>
        </w:rPr>
        <w:t>Candidates</w:t>
      </w:r>
      <w:r w:rsidRPr="00BC4496">
        <w:rPr>
          <w:rFonts w:eastAsia="Arial Unicode MS" w:cs="Arial Unicode MS"/>
          <w:b/>
          <w:bCs/>
          <w:szCs w:val="24"/>
          <w:lang w:val="en-TT"/>
        </w:rPr>
        <w:t xml:space="preserve"> </w:t>
      </w:r>
      <w:r w:rsidR="00F20F58" w:rsidRPr="00BC4496">
        <w:rPr>
          <w:rFonts w:eastAsia="Arial Unicode MS" w:cs="Arial Unicode MS"/>
          <w:b/>
          <w:bCs/>
          <w:szCs w:val="24"/>
          <w:lang w:val="en-TT"/>
        </w:rPr>
        <w:t>Enrolled</w:t>
      </w:r>
      <w:r w:rsidRPr="00BC4496">
        <w:rPr>
          <w:rFonts w:eastAsia="Arial Unicode MS" w:cs="Arial Unicode MS"/>
          <w:b/>
          <w:bCs/>
          <w:szCs w:val="24"/>
          <w:lang w:val="en-TT"/>
        </w:rPr>
        <w:t xml:space="preserve"> to Cycle </w:t>
      </w:r>
    </w:p>
    <w:p w14:paraId="716953E8" w14:textId="2CAE3A46" w:rsidR="001F1790" w:rsidRPr="00BC4496" w:rsidRDefault="001F1790" w:rsidP="001F1790">
      <w:pPr>
        <w:pStyle w:val="NoSpacing"/>
        <w:spacing w:before="100" w:beforeAutospacing="1" w:after="100" w:afterAutospacing="1" w:line="276" w:lineRule="auto"/>
        <w:ind w:left="720"/>
        <w:jc w:val="both"/>
        <w:rPr>
          <w:rFonts w:eastAsia="Arial Unicode MS" w:cs="Arial Unicode MS"/>
          <w:szCs w:val="24"/>
          <w:lang w:val="en-TT"/>
        </w:rPr>
      </w:pPr>
      <w:r w:rsidRPr="00BC4496">
        <w:rPr>
          <w:lang w:val="en-TT"/>
        </w:rPr>
        <w:t xml:space="preserve">To view the list of </w:t>
      </w:r>
      <w:r w:rsidR="008C6E43" w:rsidRPr="00BC4496">
        <w:rPr>
          <w:lang w:val="en-TT"/>
        </w:rPr>
        <w:t>candidates</w:t>
      </w:r>
      <w:r w:rsidRPr="00BC4496">
        <w:rPr>
          <w:lang w:val="en-TT"/>
        </w:rPr>
        <w:t xml:space="preserve"> already associated to the cycle, </w:t>
      </w:r>
      <w:r w:rsidRPr="00BC4496">
        <w:rPr>
          <w:rFonts w:eastAsia="Arial Unicode MS" w:cs="Arial Unicode MS"/>
          <w:szCs w:val="24"/>
          <w:lang w:val="en-TT"/>
        </w:rPr>
        <w:t xml:space="preserve">enter search parameters, if any, to refine list, and then click the </w:t>
      </w:r>
      <w:r w:rsidRPr="00BC4496">
        <w:rPr>
          <w:rFonts w:eastAsia="Arial Unicode MS" w:cs="Arial Unicode MS"/>
          <w:b/>
          <w:bCs/>
          <w:szCs w:val="24"/>
          <w:lang w:val="en-TT"/>
        </w:rPr>
        <w:t>Search</w:t>
      </w:r>
      <w:r w:rsidRPr="00BC4496">
        <w:rPr>
          <w:rFonts w:eastAsia="Arial Unicode MS" w:cs="Arial Unicode MS"/>
          <w:szCs w:val="24"/>
          <w:lang w:val="en-TT"/>
        </w:rPr>
        <w:t xml:space="preserve"> button (see</w:t>
      </w:r>
      <w:r w:rsidR="008C6E43" w:rsidRPr="00BC4496">
        <w:rPr>
          <w:rFonts w:eastAsia="Arial Unicode MS" w:cs="Arial Unicode MS"/>
          <w:szCs w:val="24"/>
          <w:lang w:val="en-TT"/>
        </w:rPr>
        <w:t xml:space="preserve"> </w:t>
      </w:r>
      <w:r w:rsidR="00BF13A7" w:rsidRPr="00BC4496">
        <w:rPr>
          <w:rFonts w:eastAsia="Arial Unicode MS" w:cs="Arial Unicode MS"/>
          <w:szCs w:val="24"/>
          <w:lang w:val="en-TT"/>
        </w:rPr>
        <w:fldChar w:fldCharType="begin"/>
      </w:r>
      <w:r w:rsidR="00BF13A7" w:rsidRPr="00BC4496">
        <w:rPr>
          <w:rFonts w:eastAsia="Arial Unicode MS" w:cs="Arial Unicode MS"/>
          <w:szCs w:val="24"/>
          <w:lang w:val="en-TT"/>
        </w:rPr>
        <w:instrText xml:space="preserve"> REF _Ref97557977 \h </w:instrText>
      </w:r>
      <w:r w:rsidR="00BF13A7" w:rsidRPr="00BC4496">
        <w:rPr>
          <w:rFonts w:eastAsia="Arial Unicode MS" w:cs="Arial Unicode MS"/>
          <w:szCs w:val="24"/>
          <w:lang w:val="en-TT"/>
        </w:rPr>
      </w:r>
      <w:r w:rsidR="00BF13A7" w:rsidRPr="00BC4496">
        <w:rPr>
          <w:rFonts w:eastAsia="Arial Unicode MS" w:cs="Arial Unicode MS"/>
          <w:szCs w:val="24"/>
          <w:lang w:val="en-TT"/>
        </w:rPr>
        <w:fldChar w:fldCharType="separate"/>
      </w:r>
      <w:r w:rsidR="000560F6" w:rsidRPr="00BC4496">
        <w:t xml:space="preserve">Figure </w:t>
      </w:r>
      <w:r w:rsidR="000560F6">
        <w:rPr>
          <w:noProof/>
        </w:rPr>
        <w:t>10</w:t>
      </w:r>
      <w:r w:rsidR="00BF13A7" w:rsidRPr="00BC4496">
        <w:rPr>
          <w:rFonts w:eastAsia="Arial Unicode MS" w:cs="Arial Unicode MS"/>
          <w:szCs w:val="24"/>
          <w:lang w:val="en-TT"/>
        </w:rPr>
        <w:fldChar w:fldCharType="end"/>
      </w:r>
      <w:r w:rsidRPr="00BC4496">
        <w:rPr>
          <w:rFonts w:eastAsia="Arial Unicode MS" w:cs="Arial Unicode MS"/>
          <w:szCs w:val="24"/>
          <w:lang w:val="en-TT"/>
        </w:rPr>
        <w:t>).</w:t>
      </w:r>
    </w:p>
    <w:p w14:paraId="31CCB18C" w14:textId="77777777" w:rsidR="006C531D" w:rsidRPr="00BC4496" w:rsidRDefault="006C531D" w:rsidP="006C531D">
      <w:pPr>
        <w:pStyle w:val="NoSpacing"/>
        <w:rPr>
          <w:lang w:val="en-TT"/>
        </w:rPr>
      </w:pPr>
    </w:p>
    <w:p w14:paraId="4C8AF161" w14:textId="6FAC5353" w:rsidR="001F1790" w:rsidRPr="00BC4496" w:rsidRDefault="001F1790" w:rsidP="001F1790">
      <w:pPr>
        <w:pStyle w:val="NoSpacing"/>
        <w:keepNext/>
        <w:spacing w:before="100" w:beforeAutospacing="1" w:after="100" w:afterAutospacing="1" w:line="276" w:lineRule="auto"/>
        <w:ind w:left="720"/>
        <w:jc w:val="both"/>
        <w:rPr>
          <w:rFonts w:eastAsia="Arial Unicode MS" w:cs="Arial Unicode MS"/>
          <w:b/>
          <w:bCs/>
          <w:szCs w:val="24"/>
          <w:lang w:val="en-TT"/>
        </w:rPr>
      </w:pPr>
      <w:r w:rsidRPr="00BC4496">
        <w:rPr>
          <w:rFonts w:eastAsia="Arial Unicode MS" w:cs="Arial Unicode MS"/>
          <w:b/>
          <w:bCs/>
          <w:szCs w:val="24"/>
          <w:lang w:val="en-TT"/>
        </w:rPr>
        <w:t xml:space="preserve">Deleting </w:t>
      </w:r>
      <w:r w:rsidR="00F14340" w:rsidRPr="00BC4496">
        <w:rPr>
          <w:rFonts w:eastAsia="Arial Unicode MS" w:cs="Arial Unicode MS"/>
          <w:b/>
          <w:bCs/>
          <w:szCs w:val="24"/>
          <w:lang w:val="en-TT"/>
        </w:rPr>
        <w:t>Candidate – Cycle Association</w:t>
      </w:r>
    </w:p>
    <w:p w14:paraId="095AECC9" w14:textId="683E0464" w:rsidR="001F1790" w:rsidRPr="00BC4496" w:rsidRDefault="00ED3698" w:rsidP="001F1790">
      <w:pPr>
        <w:pStyle w:val="NoSpacing"/>
        <w:spacing w:before="100" w:beforeAutospacing="1" w:after="100" w:afterAutospacing="1" w:line="276" w:lineRule="auto"/>
        <w:ind w:left="720"/>
        <w:jc w:val="both"/>
        <w:rPr>
          <w:lang w:val="en-TT"/>
        </w:rPr>
      </w:pPr>
      <w:r w:rsidRPr="00BC4496">
        <w:rPr>
          <w:lang w:val="en-TT"/>
        </w:rPr>
        <w:t>First</w:t>
      </w:r>
      <w:r w:rsidR="00DC2EE2" w:rsidRPr="00BC4496">
        <w:rPr>
          <w:lang w:val="en-TT"/>
        </w:rPr>
        <w:t>,</w:t>
      </w:r>
      <w:r w:rsidRPr="00BC4496">
        <w:rPr>
          <w:lang w:val="en-TT"/>
        </w:rPr>
        <w:t xml:space="preserve"> view the l</w:t>
      </w:r>
      <w:r w:rsidR="00481DA0" w:rsidRPr="00BC4496">
        <w:rPr>
          <w:lang w:val="en-TT"/>
        </w:rPr>
        <w:t xml:space="preserve">ist of candidates in the cycle. </w:t>
      </w:r>
      <w:r w:rsidR="001F1790" w:rsidRPr="00BC4496">
        <w:rPr>
          <w:lang w:val="en-TT"/>
        </w:rPr>
        <w:t xml:space="preserve">From the list, click the </w:t>
      </w:r>
      <w:r w:rsidR="001F1790" w:rsidRPr="00BC4496">
        <w:rPr>
          <w:b/>
          <w:bCs/>
          <w:lang w:val="en-TT"/>
        </w:rPr>
        <w:t>DELETE</w:t>
      </w:r>
      <w:r w:rsidR="001F1790" w:rsidRPr="00BC4496">
        <w:rPr>
          <w:lang w:val="en-TT"/>
        </w:rPr>
        <w:t xml:space="preserve"> button </w:t>
      </w:r>
      <w:r w:rsidR="00DC2EE2" w:rsidRPr="00BC4496">
        <w:rPr>
          <w:lang w:val="en-TT"/>
        </w:rPr>
        <w:t xml:space="preserve">for the relevant candidate </w:t>
      </w:r>
      <w:r w:rsidR="001F1790" w:rsidRPr="00BC4496">
        <w:rPr>
          <w:lang w:val="en-TT"/>
        </w:rPr>
        <w:t>to remove the association from the list.</w:t>
      </w:r>
    </w:p>
    <w:p w14:paraId="32F17982" w14:textId="2E238644" w:rsidR="00286B4A" w:rsidRPr="00BC4496" w:rsidRDefault="00286B4A" w:rsidP="00C87C20">
      <w:pPr>
        <w:jc w:val="center"/>
      </w:pPr>
    </w:p>
    <w:p w14:paraId="464FE2A3" w14:textId="77777777" w:rsidR="003D5EA5" w:rsidRPr="00BC4496" w:rsidRDefault="003D5EA5" w:rsidP="00BF13A7">
      <w:pPr>
        <w:pStyle w:val="NoSpacing"/>
        <w:keepNext/>
        <w:jc w:val="center"/>
        <w:rPr>
          <w:lang w:val="en-TT"/>
        </w:rPr>
      </w:pPr>
      <w:r w:rsidRPr="00BC4496">
        <w:rPr>
          <w:noProof/>
          <w:lang w:val="en-TT" w:eastAsia="en-TT"/>
        </w:rPr>
        <w:drawing>
          <wp:inline distT="0" distB="0" distL="0" distR="0" wp14:anchorId="3AAA94F5" wp14:editId="3EC8D51D">
            <wp:extent cx="5760720" cy="2688958"/>
            <wp:effectExtent l="0" t="0" r="0" b="0"/>
            <wp:docPr id="250" name="Picture 2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Graphical user interface, text, application, email&#10;&#10;Description automatically generated"/>
                    <pic:cNvPicPr/>
                  </pic:nvPicPr>
                  <pic:blipFill rotWithShape="1">
                    <a:blip r:embed="rId38"/>
                    <a:srcRect r="1122" b="16329"/>
                    <a:stretch/>
                  </pic:blipFill>
                  <pic:spPr bwMode="auto">
                    <a:xfrm>
                      <a:off x="0" y="0"/>
                      <a:ext cx="5760720" cy="2688958"/>
                    </a:xfrm>
                    <a:prstGeom prst="rect">
                      <a:avLst/>
                    </a:prstGeom>
                    <a:ln>
                      <a:noFill/>
                    </a:ln>
                    <a:extLst>
                      <a:ext uri="{53640926-AAD7-44D8-BBD7-CCE9431645EC}">
                        <a14:shadowObscured xmlns:a14="http://schemas.microsoft.com/office/drawing/2010/main"/>
                      </a:ext>
                    </a:extLst>
                  </pic:spPr>
                </pic:pic>
              </a:graphicData>
            </a:graphic>
          </wp:inline>
        </w:drawing>
      </w:r>
    </w:p>
    <w:p w14:paraId="5F756136" w14:textId="06D71CCC" w:rsidR="001F4C13" w:rsidRPr="00BC4496" w:rsidRDefault="003D5EA5" w:rsidP="003D5EA5">
      <w:pPr>
        <w:pStyle w:val="Caption"/>
      </w:pPr>
      <w:bookmarkStart w:id="60" w:name="_Ref97557977"/>
      <w:r w:rsidRPr="00BC4496">
        <w:t xml:space="preserve">Figure </w:t>
      </w:r>
      <w:r w:rsidRPr="00BC4496">
        <w:fldChar w:fldCharType="begin"/>
      </w:r>
      <w:r w:rsidRPr="00BC4496">
        <w:instrText xml:space="preserve"> SEQ Figure \* ARABIC </w:instrText>
      </w:r>
      <w:r w:rsidRPr="00BC4496">
        <w:fldChar w:fldCharType="separate"/>
      </w:r>
      <w:r w:rsidR="000560F6">
        <w:rPr>
          <w:noProof/>
        </w:rPr>
        <w:t>10</w:t>
      </w:r>
      <w:r w:rsidRPr="00BC4496">
        <w:fldChar w:fldCharType="end"/>
      </w:r>
      <w:bookmarkEnd w:id="60"/>
      <w:r w:rsidRPr="00BC4496">
        <w:t xml:space="preserve"> Candidate Cycle Management</w:t>
      </w:r>
    </w:p>
    <w:p w14:paraId="2405A4D9" w14:textId="3E40311D" w:rsidR="003F007D" w:rsidRPr="00BC4496" w:rsidRDefault="003F007D" w:rsidP="003F007D">
      <w:pPr>
        <w:rPr>
          <w:rFonts w:eastAsia="Arial Unicode MS"/>
        </w:rPr>
      </w:pPr>
    </w:p>
    <w:p w14:paraId="587E66FE" w14:textId="77777777" w:rsidR="008B273E" w:rsidRDefault="008B273E">
      <w:pPr>
        <w:spacing w:after="200" w:line="276" w:lineRule="auto"/>
        <w:rPr>
          <w:rFonts w:ascii="Arial Nova Light" w:eastAsia="Arial Unicode MS" w:hAnsi="Arial Nova Light" w:cs="Arial Unicode MS"/>
          <w:b/>
          <w:bCs/>
          <w:lang w:eastAsia="ja-JP"/>
        </w:rPr>
      </w:pPr>
      <w:r>
        <w:rPr>
          <w:rFonts w:eastAsia="Arial Unicode MS" w:cs="Arial Unicode MS"/>
          <w:b/>
          <w:bCs/>
        </w:rPr>
        <w:br w:type="page"/>
      </w:r>
    </w:p>
    <w:p w14:paraId="4C316C12" w14:textId="2616EC92" w:rsidR="001F1790" w:rsidRPr="00BC4496" w:rsidRDefault="003F007D" w:rsidP="001F1790">
      <w:pPr>
        <w:pStyle w:val="NoSpacing"/>
        <w:keepNext/>
        <w:spacing w:before="100" w:beforeAutospacing="1" w:after="100" w:afterAutospacing="1" w:line="276" w:lineRule="auto"/>
        <w:ind w:left="720"/>
        <w:jc w:val="both"/>
        <w:rPr>
          <w:rFonts w:eastAsia="Arial Unicode MS" w:cs="Arial Unicode MS"/>
          <w:b/>
          <w:bCs/>
          <w:szCs w:val="24"/>
          <w:lang w:val="en-TT"/>
        </w:rPr>
      </w:pPr>
      <w:r w:rsidRPr="00BC4496">
        <w:rPr>
          <w:rFonts w:eastAsia="Arial Unicode MS" w:cs="Arial Unicode MS"/>
          <w:b/>
          <w:bCs/>
          <w:szCs w:val="24"/>
          <w:lang w:val="en-TT"/>
        </w:rPr>
        <w:lastRenderedPageBreak/>
        <w:t>Enrolling candidates</w:t>
      </w:r>
      <w:r w:rsidR="007E02B5" w:rsidRPr="00BC4496">
        <w:rPr>
          <w:rFonts w:eastAsia="Arial Unicode MS" w:cs="Arial Unicode MS"/>
          <w:b/>
          <w:bCs/>
          <w:szCs w:val="24"/>
          <w:lang w:val="en-TT"/>
        </w:rPr>
        <w:t xml:space="preserve"> into cycles</w:t>
      </w:r>
    </w:p>
    <w:p w14:paraId="774C0633" w14:textId="62714881" w:rsidR="00D009E7" w:rsidRPr="00BC4496" w:rsidRDefault="001F1790" w:rsidP="001F1790">
      <w:pPr>
        <w:pStyle w:val="NoSpacing"/>
        <w:spacing w:before="100" w:beforeAutospacing="1" w:after="100" w:afterAutospacing="1" w:line="276" w:lineRule="auto"/>
        <w:ind w:left="720"/>
        <w:jc w:val="both"/>
        <w:rPr>
          <w:lang w:val="en-TT"/>
        </w:rPr>
      </w:pPr>
      <w:r w:rsidRPr="00BC4496">
        <w:rPr>
          <w:lang w:val="en-TT"/>
        </w:rPr>
        <w:t xml:space="preserve">To </w:t>
      </w:r>
      <w:r w:rsidR="003F007D" w:rsidRPr="00BC4496">
        <w:rPr>
          <w:lang w:val="en-TT"/>
        </w:rPr>
        <w:t>enrol</w:t>
      </w:r>
      <w:r w:rsidRPr="00BC4496">
        <w:rPr>
          <w:lang w:val="en-TT"/>
        </w:rPr>
        <w:t xml:space="preserve"> a</w:t>
      </w:r>
      <w:r w:rsidR="00EF7FA3" w:rsidRPr="00BC4496">
        <w:rPr>
          <w:lang w:val="en-TT"/>
        </w:rPr>
        <w:t xml:space="preserve"> candidate </w:t>
      </w:r>
      <w:r w:rsidR="003F007D" w:rsidRPr="00BC4496">
        <w:rPr>
          <w:lang w:val="en-TT"/>
        </w:rPr>
        <w:t>in</w:t>
      </w:r>
      <w:r w:rsidR="00EF7FA3" w:rsidRPr="00BC4496">
        <w:rPr>
          <w:lang w:val="en-TT"/>
        </w:rPr>
        <w:t>t</w:t>
      </w:r>
      <w:r w:rsidRPr="00BC4496">
        <w:rPr>
          <w:lang w:val="en-TT"/>
        </w:rPr>
        <w:t xml:space="preserve">o a cycle, </w:t>
      </w:r>
    </w:p>
    <w:p w14:paraId="371C9A7D" w14:textId="77777777" w:rsidR="009B7374" w:rsidRPr="00BC4496" w:rsidRDefault="00D009E7" w:rsidP="0065262A">
      <w:pPr>
        <w:pStyle w:val="NoSpacing"/>
        <w:numPr>
          <w:ilvl w:val="0"/>
          <w:numId w:val="26"/>
        </w:numPr>
        <w:spacing w:before="100" w:beforeAutospacing="1" w:after="100" w:afterAutospacing="1" w:line="276" w:lineRule="auto"/>
        <w:jc w:val="both"/>
        <w:rPr>
          <w:lang w:val="en-TT"/>
        </w:rPr>
      </w:pPr>
      <w:r w:rsidRPr="00BC4496">
        <w:rPr>
          <w:lang w:val="en-TT"/>
        </w:rPr>
        <w:t>C</w:t>
      </w:r>
      <w:r w:rsidR="001F1790" w:rsidRPr="00BC4496">
        <w:rPr>
          <w:lang w:val="en-TT"/>
        </w:rPr>
        <w:t xml:space="preserve">lick the </w:t>
      </w:r>
      <w:r w:rsidR="001F1790" w:rsidRPr="00BC4496">
        <w:rPr>
          <w:b/>
          <w:bCs/>
          <w:lang w:val="en-TT"/>
        </w:rPr>
        <w:t xml:space="preserve">Click to add </w:t>
      </w:r>
      <w:r w:rsidR="00EF7FA3" w:rsidRPr="00BC4496">
        <w:rPr>
          <w:b/>
          <w:bCs/>
          <w:lang w:val="en-TT"/>
        </w:rPr>
        <w:t>candidate</w:t>
      </w:r>
      <w:r w:rsidR="001F1790" w:rsidRPr="00BC4496">
        <w:rPr>
          <w:b/>
          <w:bCs/>
          <w:lang w:val="en-TT"/>
        </w:rPr>
        <w:t xml:space="preserve"> to cycle</w:t>
      </w:r>
      <w:r w:rsidR="001F1790" w:rsidRPr="00BC4496">
        <w:rPr>
          <w:lang w:val="en-TT"/>
        </w:rPr>
        <w:t xml:space="preserve"> bar. The information for the selected cycle will appear. </w:t>
      </w:r>
    </w:p>
    <w:p w14:paraId="674021C7" w14:textId="50F6BBF0" w:rsidR="00C9529D" w:rsidRPr="00BC4496" w:rsidRDefault="00890F06" w:rsidP="00C9529D">
      <w:pPr>
        <w:pStyle w:val="NoSpacing"/>
        <w:numPr>
          <w:ilvl w:val="0"/>
          <w:numId w:val="26"/>
        </w:numPr>
        <w:spacing w:before="100" w:beforeAutospacing="1" w:after="100" w:afterAutospacing="1" w:line="276" w:lineRule="auto"/>
        <w:jc w:val="both"/>
        <w:rPr>
          <w:lang w:val="en-TT"/>
        </w:rPr>
      </w:pPr>
      <w:r w:rsidRPr="00BC4496">
        <w:rPr>
          <w:lang w:val="en-TT"/>
        </w:rPr>
        <w:t xml:space="preserve">Select the relevant </w:t>
      </w:r>
      <w:r w:rsidR="00C9529D" w:rsidRPr="00BC4496">
        <w:rPr>
          <w:lang w:val="en-TT"/>
        </w:rPr>
        <w:t>options from the d</w:t>
      </w:r>
      <w:r w:rsidR="003A26E9" w:rsidRPr="00BC4496">
        <w:rPr>
          <w:lang w:val="en-TT"/>
        </w:rPr>
        <w:t>ropdown list</w:t>
      </w:r>
      <w:r w:rsidR="00C9529D" w:rsidRPr="00BC4496">
        <w:rPr>
          <w:lang w:val="en-TT"/>
        </w:rPr>
        <w:t>s</w:t>
      </w:r>
    </w:p>
    <w:p w14:paraId="36022196" w14:textId="01AE5EDC" w:rsidR="00663618" w:rsidRPr="00BC4496" w:rsidRDefault="00890F06" w:rsidP="00E36267">
      <w:pPr>
        <w:pStyle w:val="NoSpacing"/>
        <w:numPr>
          <w:ilvl w:val="0"/>
          <w:numId w:val="26"/>
        </w:numPr>
        <w:spacing w:before="100" w:beforeAutospacing="1" w:after="100" w:afterAutospacing="1" w:line="276" w:lineRule="auto"/>
        <w:jc w:val="both"/>
        <w:rPr>
          <w:lang w:val="en-TT"/>
        </w:rPr>
      </w:pPr>
      <w:r w:rsidRPr="00BC4496">
        <w:rPr>
          <w:lang w:val="en-TT"/>
        </w:rPr>
        <w:t xml:space="preserve">The </w:t>
      </w:r>
      <w:r w:rsidR="00DB2570" w:rsidRPr="00BC4496">
        <w:rPr>
          <w:lang w:val="en-TT"/>
        </w:rPr>
        <w:t>enrolment</w:t>
      </w:r>
      <w:r w:rsidRPr="00BC4496">
        <w:rPr>
          <w:lang w:val="en-TT"/>
        </w:rPr>
        <w:t xml:space="preserve"> date can be adjusted as necessary. </w:t>
      </w:r>
    </w:p>
    <w:p w14:paraId="58B7A688" w14:textId="2375679E" w:rsidR="00747DD1" w:rsidRPr="00BC4496" w:rsidRDefault="00663618" w:rsidP="00D009E7">
      <w:pPr>
        <w:pStyle w:val="NoSpacing"/>
        <w:numPr>
          <w:ilvl w:val="0"/>
          <w:numId w:val="26"/>
        </w:numPr>
        <w:spacing w:before="100" w:beforeAutospacing="1" w:after="100" w:afterAutospacing="1" w:line="276" w:lineRule="auto"/>
        <w:jc w:val="both"/>
        <w:rPr>
          <w:lang w:val="en-TT"/>
        </w:rPr>
      </w:pPr>
      <w:r w:rsidRPr="00BC4496">
        <w:rPr>
          <w:lang w:val="en-TT"/>
        </w:rPr>
        <w:t>S</w:t>
      </w:r>
      <w:r w:rsidR="00890F06" w:rsidRPr="00BC4496">
        <w:rPr>
          <w:lang w:val="en-TT"/>
        </w:rPr>
        <w:t xml:space="preserve">earch the list of registered active candidates </w:t>
      </w:r>
      <w:r w:rsidRPr="00BC4496">
        <w:rPr>
          <w:lang w:val="en-TT"/>
        </w:rPr>
        <w:t xml:space="preserve">by entering </w:t>
      </w:r>
      <w:r w:rsidR="00B5571A" w:rsidRPr="00BC4496">
        <w:rPr>
          <w:lang w:val="en-TT"/>
        </w:rPr>
        <w:t>Candidate ID (or First name or Last name)</w:t>
      </w:r>
      <w:r w:rsidR="00084ECA" w:rsidRPr="00BC4496">
        <w:rPr>
          <w:lang w:val="en-TT"/>
        </w:rPr>
        <w:t xml:space="preserve"> and clicking the </w:t>
      </w:r>
      <w:r w:rsidR="00084ECA" w:rsidRPr="00BC4496">
        <w:rPr>
          <w:b/>
          <w:bCs/>
          <w:lang w:val="en-TT"/>
        </w:rPr>
        <w:t>Search</w:t>
      </w:r>
      <w:r w:rsidR="00084ECA" w:rsidRPr="00BC4496">
        <w:rPr>
          <w:lang w:val="en-TT"/>
        </w:rPr>
        <w:t xml:space="preserve"> button</w:t>
      </w:r>
      <w:r w:rsidR="00890F06" w:rsidRPr="00BC4496">
        <w:rPr>
          <w:lang w:val="en-TT"/>
        </w:rPr>
        <w:t xml:space="preserve">. </w:t>
      </w:r>
      <w:r w:rsidR="005D77FF" w:rsidRPr="00BC4496">
        <w:rPr>
          <w:lang w:val="en-TT"/>
        </w:rPr>
        <w:t xml:space="preserve">Select the candidates by clicking on the </w:t>
      </w:r>
      <w:r w:rsidR="00890F06" w:rsidRPr="00BC4496">
        <w:rPr>
          <w:lang w:val="en-TT"/>
        </w:rPr>
        <w:t xml:space="preserve">checkbox </w:t>
      </w:r>
      <w:r w:rsidR="009D4A4D" w:rsidRPr="00BC4496">
        <w:rPr>
          <w:lang w:val="en-TT"/>
        </w:rPr>
        <w:t>next to</w:t>
      </w:r>
      <w:r w:rsidR="00890F06" w:rsidRPr="00BC4496">
        <w:rPr>
          <w:lang w:val="en-TT"/>
        </w:rPr>
        <w:t xml:space="preserve"> the </w:t>
      </w:r>
      <w:r w:rsidR="005D77FF" w:rsidRPr="00BC4496">
        <w:rPr>
          <w:lang w:val="en-TT"/>
        </w:rPr>
        <w:t xml:space="preserve">appropriate </w:t>
      </w:r>
      <w:r w:rsidR="00890F06" w:rsidRPr="00BC4496">
        <w:rPr>
          <w:lang w:val="en-TT"/>
        </w:rPr>
        <w:t xml:space="preserve">candidate. </w:t>
      </w:r>
    </w:p>
    <w:p w14:paraId="64A5ACD5" w14:textId="62F4EA04" w:rsidR="00890F06" w:rsidRPr="00BC4496" w:rsidRDefault="009D4A4D" w:rsidP="00D009E7">
      <w:pPr>
        <w:pStyle w:val="NoSpacing"/>
        <w:numPr>
          <w:ilvl w:val="0"/>
          <w:numId w:val="26"/>
        </w:numPr>
        <w:spacing w:before="100" w:beforeAutospacing="1" w:after="100" w:afterAutospacing="1" w:line="276" w:lineRule="auto"/>
        <w:jc w:val="both"/>
        <w:rPr>
          <w:lang w:val="en-TT"/>
        </w:rPr>
      </w:pPr>
      <w:r w:rsidRPr="00BC4496">
        <w:rPr>
          <w:lang w:val="en-TT"/>
        </w:rPr>
        <w:t>Click</w:t>
      </w:r>
      <w:r w:rsidR="00890F06" w:rsidRPr="00BC4496">
        <w:rPr>
          <w:lang w:val="en-TT"/>
        </w:rPr>
        <w:t xml:space="preserve"> the </w:t>
      </w:r>
      <w:r w:rsidR="00890F06" w:rsidRPr="00BC4496">
        <w:rPr>
          <w:b/>
          <w:bCs/>
          <w:lang w:val="en-TT"/>
        </w:rPr>
        <w:t>SAVE</w:t>
      </w:r>
      <w:r w:rsidR="00890F06" w:rsidRPr="00BC4496">
        <w:rPr>
          <w:lang w:val="en-TT"/>
        </w:rPr>
        <w:t xml:space="preserve"> button to complete the association</w:t>
      </w:r>
    </w:p>
    <w:p w14:paraId="50AB1B68" w14:textId="77777777" w:rsidR="009D4A4D" w:rsidRPr="00BC4496" w:rsidRDefault="009D4A4D" w:rsidP="009D4A4D">
      <w:pPr>
        <w:pStyle w:val="NoSpacing"/>
        <w:spacing w:before="100" w:beforeAutospacing="1" w:after="100" w:afterAutospacing="1" w:line="276" w:lineRule="auto"/>
        <w:jc w:val="both"/>
        <w:rPr>
          <w:lang w:val="en-TT"/>
        </w:rPr>
      </w:pPr>
    </w:p>
    <w:p w14:paraId="29B40B89" w14:textId="458E673D" w:rsidR="00110F28" w:rsidRPr="00BC4496" w:rsidRDefault="00110F28" w:rsidP="009D4A4D">
      <w:pPr>
        <w:pStyle w:val="NoSpacing"/>
        <w:spacing w:before="100" w:beforeAutospacing="1" w:after="100" w:afterAutospacing="1" w:line="276" w:lineRule="auto"/>
        <w:jc w:val="both"/>
        <w:rPr>
          <w:lang w:val="en-TT"/>
        </w:rPr>
      </w:pPr>
      <w:r w:rsidRPr="00BC4496">
        <w:rPr>
          <w:rFonts w:eastAsia="Arial Unicode MS"/>
          <w:noProof/>
          <w:lang w:val="en-TT" w:eastAsia="en-TT"/>
        </w:rPr>
        <mc:AlternateContent>
          <mc:Choice Requires="wpg">
            <w:drawing>
              <wp:inline distT="0" distB="0" distL="0" distR="0" wp14:anchorId="031B6628" wp14:editId="3ED64F0D">
                <wp:extent cx="5810250" cy="695325"/>
                <wp:effectExtent l="0" t="0" r="19050" b="28575"/>
                <wp:docPr id="68" name="Group 68"/>
                <wp:cNvGraphicFramePr/>
                <a:graphic xmlns:a="http://schemas.openxmlformats.org/drawingml/2006/main">
                  <a:graphicData uri="http://schemas.microsoft.com/office/word/2010/wordprocessingGroup">
                    <wpg:wgp>
                      <wpg:cNvGrpSpPr/>
                      <wpg:grpSpPr>
                        <a:xfrm>
                          <a:off x="0" y="0"/>
                          <a:ext cx="5810250" cy="695325"/>
                          <a:chOff x="0" y="0"/>
                          <a:chExt cx="6391275" cy="695325"/>
                        </a:xfrm>
                      </wpg:grpSpPr>
                      <wps:wsp>
                        <wps:cNvPr id="72" name="Litebulb"/>
                        <wps:cNvSpPr>
                          <a:spLocks noEditPoints="1" noChangeArrowheads="1"/>
                        </wps:cNvSpPr>
                        <wps:spPr bwMode="auto">
                          <a:xfrm>
                            <a:off x="0" y="66675"/>
                            <a:ext cx="342900"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73" name="Rounded Rectangle 11"/>
                        <wps:cNvSpPr/>
                        <wps:spPr>
                          <a:xfrm>
                            <a:off x="523875" y="0"/>
                            <a:ext cx="586740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7B2B41F6" w14:textId="24E51C66" w:rsidR="00F57F9C" w:rsidRPr="00F879F4" w:rsidRDefault="00F57F9C" w:rsidP="00110F28">
                              <w:pPr>
                                <w:jc w:val="both"/>
                              </w:pPr>
                              <w:r>
                                <w:t>Multiple candidates can be searched for and selected before clicking the SAVE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1B6628" id="Group 68" o:spid="_x0000_s1045" style="width:457.5pt;height:54.75pt;mso-position-horizontal-relative:char;mso-position-vertical-relative:line" coordsize="6391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">
                <v:shape id="Litebulb" o:spid="_x0000_s1046" style="position:absolute;top:666;width:3429;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71450,0;342900,185309;0,185309;171450,514350" o:connectangles="0,0,0,0" textboxrect="3556,2188,18277,9282"/>
                  <o:lock v:ext="edit" verticies="t"/>
                </v:shape>
                <v:roundrect id="Rounded Rectangle 11" o:spid="_x0000_s1047" style="position:absolute;left:5238;width:58674;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" fillcolor="#393737 [814]" strokecolor="black [1600]" strokeweight="2pt">
                  <v:textbox>
                    <w:txbxContent>
                      <w:p w14:paraId="7B2B41F6" w14:textId="24E51C66" w:rsidR="00F57F9C" w:rsidRPr="00F879F4" w:rsidRDefault="00F57F9C" w:rsidP="00110F28">
                        <w:pPr>
                          <w:jc w:val="both"/>
                        </w:pPr>
                        <w:r>
                          <w:t>Multiple candidates can be searched for and selected before clicking the SAVE button</w:t>
                        </w:r>
                      </w:p>
                    </w:txbxContent>
                  </v:textbox>
                </v:roundrect>
                <w10:anchorlock/>
              </v:group>
            </w:pict>
          </mc:Fallback>
        </mc:AlternateContent>
      </w:r>
    </w:p>
    <w:p w14:paraId="0B3B7249" w14:textId="34B8E9C9" w:rsidR="00057F07" w:rsidRPr="00BC4496" w:rsidRDefault="00057F07">
      <w:pPr>
        <w:spacing w:after="200" w:line="276" w:lineRule="auto"/>
      </w:pPr>
    </w:p>
    <w:p w14:paraId="5AC5C27F" w14:textId="423059E4" w:rsidR="00484ADE" w:rsidRPr="00BC4496" w:rsidRDefault="00FE5147" w:rsidP="00EE54B8">
      <w:pPr>
        <w:pStyle w:val="Heading3"/>
      </w:pPr>
      <w:bookmarkStart w:id="61" w:name="_Centre_Approval"/>
      <w:bookmarkStart w:id="62" w:name="_Managing_Assessment"/>
      <w:bookmarkStart w:id="63" w:name="_Managing_Candidates’_units"/>
      <w:bookmarkStart w:id="64" w:name="_Ref98749571"/>
      <w:bookmarkStart w:id="65" w:name="_Ref98749577"/>
      <w:bookmarkStart w:id="66" w:name="_Toc102033182"/>
      <w:bookmarkEnd w:id="61"/>
      <w:bookmarkEnd w:id="62"/>
      <w:bookmarkEnd w:id="63"/>
      <w:r w:rsidRPr="00BC4496">
        <w:t>Managing Candidates’ units</w:t>
      </w:r>
      <w:bookmarkEnd w:id="64"/>
      <w:bookmarkEnd w:id="65"/>
      <w:bookmarkEnd w:id="66"/>
    </w:p>
    <w:p w14:paraId="13099F30" w14:textId="6206D592" w:rsidR="00EE54B8" w:rsidRPr="00BC4496" w:rsidRDefault="00701833" w:rsidP="00753C71">
      <w:pPr>
        <w:pStyle w:val="NoSpacing"/>
        <w:spacing w:before="100" w:beforeAutospacing="1" w:after="100" w:afterAutospacing="1" w:line="276" w:lineRule="auto"/>
        <w:ind w:left="720"/>
        <w:jc w:val="both"/>
        <w:rPr>
          <w:lang w:val="en-TT"/>
        </w:rPr>
      </w:pPr>
      <w:r w:rsidRPr="00BC4496">
        <w:rPr>
          <w:lang w:val="en-TT"/>
        </w:rPr>
        <w:t xml:space="preserve">Assessors award units to candidates after successfully completing unit. To access, click the link </w:t>
      </w:r>
      <w:r w:rsidR="00753C71" w:rsidRPr="00BC4496">
        <w:rPr>
          <w:b/>
          <w:bCs/>
          <w:lang w:val="en-TT"/>
        </w:rPr>
        <w:t>Candidate Unit Awarding</w:t>
      </w:r>
      <w:r w:rsidR="00753C71" w:rsidRPr="00BC4496">
        <w:rPr>
          <w:lang w:val="en-TT"/>
        </w:rPr>
        <w:t xml:space="preserve"> </w:t>
      </w:r>
      <w:r w:rsidRPr="00BC4496">
        <w:rPr>
          <w:lang w:val="en-TT"/>
        </w:rPr>
        <w:t>from the Assessor Main panel (</w:t>
      </w:r>
      <w:r w:rsidRPr="00BC4496">
        <w:rPr>
          <w:lang w:val="en-TT"/>
        </w:rPr>
        <w:fldChar w:fldCharType="begin"/>
      </w:r>
      <w:r w:rsidRPr="00BC4496">
        <w:rPr>
          <w:lang w:val="en-TT"/>
        </w:rPr>
        <w:instrText xml:space="preserve"> REF _Ref95733271 \h  \* MERGEFORMAT </w:instrText>
      </w:r>
      <w:r w:rsidRPr="00BC4496">
        <w:rPr>
          <w:lang w:val="en-TT"/>
        </w:rPr>
      </w:r>
      <w:r w:rsidRPr="00BC4496">
        <w:rPr>
          <w:lang w:val="en-TT"/>
        </w:rPr>
        <w:fldChar w:fldCharType="separate"/>
      </w:r>
      <w:r w:rsidR="000560F6" w:rsidRPr="000560F6">
        <w:rPr>
          <w:lang w:val="en-TT"/>
        </w:rPr>
        <w:t>Figure 5</w:t>
      </w:r>
      <w:r w:rsidRPr="00BC4496">
        <w:rPr>
          <w:lang w:val="en-TT"/>
        </w:rPr>
        <w:fldChar w:fldCharType="end"/>
      </w:r>
      <w:r w:rsidRPr="00BC4496">
        <w:rPr>
          <w:lang w:val="en-TT"/>
        </w:rPr>
        <w:t>).</w:t>
      </w:r>
    </w:p>
    <w:p w14:paraId="294A36CF" w14:textId="77777777" w:rsidR="00FA7909" w:rsidRPr="00BC4496" w:rsidRDefault="00FA7909" w:rsidP="00FA7909">
      <w:pPr>
        <w:pStyle w:val="NoSpacing"/>
        <w:rPr>
          <w:lang w:val="en-TT"/>
        </w:rPr>
      </w:pPr>
    </w:p>
    <w:p w14:paraId="14E5494F" w14:textId="66957211" w:rsidR="00FA7909" w:rsidRPr="00BC4496" w:rsidRDefault="00FA7909" w:rsidP="00FA7909">
      <w:pPr>
        <w:pStyle w:val="NoSpacing"/>
        <w:keepNext/>
        <w:spacing w:before="100" w:beforeAutospacing="1" w:after="100" w:afterAutospacing="1" w:line="276" w:lineRule="auto"/>
        <w:ind w:left="720"/>
        <w:jc w:val="both"/>
        <w:rPr>
          <w:rFonts w:eastAsia="Arial Unicode MS" w:cs="Arial Unicode MS"/>
          <w:b/>
          <w:bCs/>
          <w:szCs w:val="24"/>
          <w:lang w:val="en-TT"/>
        </w:rPr>
      </w:pPr>
      <w:r w:rsidRPr="00BC4496">
        <w:rPr>
          <w:rFonts w:eastAsia="Arial Unicode MS" w:cs="Arial Unicode MS"/>
          <w:b/>
          <w:bCs/>
          <w:szCs w:val="24"/>
          <w:lang w:val="en-TT"/>
        </w:rPr>
        <w:t>Viewing Candidates’ Units</w:t>
      </w:r>
    </w:p>
    <w:p w14:paraId="2C56B740" w14:textId="134867B9" w:rsidR="00FA7909" w:rsidRPr="00BC4496" w:rsidRDefault="00FA7909" w:rsidP="00FA7909">
      <w:pPr>
        <w:pStyle w:val="NoSpacing"/>
        <w:spacing w:before="100" w:beforeAutospacing="1" w:after="100" w:afterAutospacing="1" w:line="276" w:lineRule="auto"/>
        <w:ind w:left="720"/>
        <w:jc w:val="both"/>
        <w:rPr>
          <w:rFonts w:eastAsia="Arial Unicode MS" w:cs="Arial Unicode MS"/>
          <w:szCs w:val="24"/>
          <w:lang w:val="en-TT"/>
        </w:rPr>
      </w:pPr>
      <w:r w:rsidRPr="00BC4496">
        <w:rPr>
          <w:lang w:val="en-TT"/>
        </w:rPr>
        <w:t xml:space="preserve">To view the list of units already awarded to candidates, </w:t>
      </w:r>
      <w:r w:rsidRPr="00BC4496">
        <w:rPr>
          <w:rFonts w:eastAsia="Arial Unicode MS" w:cs="Arial Unicode MS"/>
          <w:szCs w:val="24"/>
          <w:lang w:val="en-TT"/>
        </w:rPr>
        <w:t xml:space="preserve">enter search parameters, if any, to refine list, and then click the </w:t>
      </w:r>
      <w:r w:rsidRPr="00BC4496">
        <w:rPr>
          <w:rFonts w:eastAsia="Arial Unicode MS" w:cs="Arial Unicode MS"/>
          <w:b/>
          <w:bCs/>
          <w:szCs w:val="24"/>
          <w:lang w:val="en-TT"/>
        </w:rPr>
        <w:t>Search</w:t>
      </w:r>
      <w:r w:rsidR="00FE5147" w:rsidRPr="00BC4496">
        <w:rPr>
          <w:rFonts w:eastAsia="Arial Unicode MS" w:cs="Arial Unicode MS"/>
          <w:szCs w:val="24"/>
          <w:lang w:val="en-TT"/>
        </w:rPr>
        <w:t xml:space="preserve"> button</w:t>
      </w:r>
      <w:r w:rsidRPr="00BC4496">
        <w:rPr>
          <w:rFonts w:eastAsia="Arial Unicode MS" w:cs="Arial Unicode MS"/>
          <w:szCs w:val="24"/>
          <w:lang w:val="en-TT"/>
        </w:rPr>
        <w:t>.</w:t>
      </w:r>
      <w:r w:rsidR="00746DC4" w:rsidRPr="00BC4496">
        <w:rPr>
          <w:rFonts w:eastAsia="Arial Unicode MS" w:cs="Arial Unicode MS"/>
          <w:szCs w:val="24"/>
          <w:lang w:val="en-TT"/>
        </w:rPr>
        <w:t xml:space="preserve"> (see</w:t>
      </w:r>
      <w:r w:rsidR="001C0A1D" w:rsidRPr="00BC4496">
        <w:rPr>
          <w:rFonts w:eastAsia="Arial Unicode MS" w:cs="Arial Unicode MS"/>
          <w:szCs w:val="24"/>
          <w:lang w:val="en-TT"/>
        </w:rPr>
        <w:t xml:space="preserve"> </w:t>
      </w:r>
      <w:r w:rsidR="00746DC4" w:rsidRPr="00BC4496">
        <w:rPr>
          <w:rFonts w:eastAsia="Arial Unicode MS" w:cs="Arial Unicode MS"/>
          <w:szCs w:val="24"/>
          <w:lang w:val="en-TT"/>
        </w:rPr>
        <w:fldChar w:fldCharType="begin"/>
      </w:r>
      <w:r w:rsidR="00746DC4" w:rsidRPr="00BC4496">
        <w:rPr>
          <w:rFonts w:eastAsia="Arial Unicode MS" w:cs="Arial Unicode MS"/>
          <w:szCs w:val="24"/>
          <w:lang w:val="en-TT"/>
        </w:rPr>
        <w:instrText xml:space="preserve"> REF _Ref98149189 \h </w:instrText>
      </w:r>
      <w:r w:rsidR="00746DC4" w:rsidRPr="00BC4496">
        <w:rPr>
          <w:rFonts w:eastAsia="Arial Unicode MS" w:cs="Arial Unicode MS"/>
          <w:szCs w:val="24"/>
          <w:lang w:val="en-TT"/>
        </w:rPr>
      </w:r>
      <w:r w:rsidR="00746DC4" w:rsidRPr="00BC4496">
        <w:rPr>
          <w:rFonts w:eastAsia="Arial Unicode MS" w:cs="Arial Unicode MS"/>
          <w:szCs w:val="24"/>
          <w:lang w:val="en-TT"/>
        </w:rPr>
        <w:fldChar w:fldCharType="separate"/>
      </w:r>
      <w:r w:rsidR="000560F6" w:rsidRPr="00BC4496">
        <w:t xml:space="preserve">Figure </w:t>
      </w:r>
      <w:r w:rsidR="000560F6">
        <w:rPr>
          <w:noProof/>
        </w:rPr>
        <w:t>11</w:t>
      </w:r>
      <w:r w:rsidR="00746DC4" w:rsidRPr="00BC4496">
        <w:rPr>
          <w:rFonts w:eastAsia="Arial Unicode MS" w:cs="Arial Unicode MS"/>
          <w:szCs w:val="24"/>
          <w:lang w:val="en-TT"/>
        </w:rPr>
        <w:fldChar w:fldCharType="end"/>
      </w:r>
      <w:r w:rsidR="00746DC4" w:rsidRPr="00BC4496">
        <w:rPr>
          <w:rFonts w:eastAsia="Arial Unicode MS" w:cs="Arial Unicode MS"/>
          <w:szCs w:val="24"/>
          <w:lang w:val="en-TT"/>
        </w:rPr>
        <w:t xml:space="preserve"> </w:t>
      </w:r>
      <w:r w:rsidR="00746DC4" w:rsidRPr="00BC4496">
        <w:rPr>
          <w:rFonts w:eastAsia="Arial Unicode MS" w:cs="Arial Unicode MS"/>
          <w:szCs w:val="24"/>
          <w:lang w:val="en-TT"/>
        </w:rPr>
        <w:fldChar w:fldCharType="begin"/>
      </w:r>
      <w:r w:rsidR="00746DC4" w:rsidRPr="00BC4496">
        <w:rPr>
          <w:rFonts w:eastAsia="Arial Unicode MS" w:cs="Arial Unicode MS"/>
          <w:szCs w:val="24"/>
          <w:lang w:val="en-TT"/>
        </w:rPr>
        <w:instrText xml:space="preserve"> REF _Ref98149185 \p \h </w:instrText>
      </w:r>
      <w:r w:rsidR="00746DC4" w:rsidRPr="00BC4496">
        <w:rPr>
          <w:rFonts w:eastAsia="Arial Unicode MS" w:cs="Arial Unicode MS"/>
          <w:szCs w:val="24"/>
          <w:lang w:val="en-TT"/>
        </w:rPr>
      </w:r>
      <w:r w:rsidR="00746DC4" w:rsidRPr="00BC4496">
        <w:rPr>
          <w:rFonts w:eastAsia="Arial Unicode MS" w:cs="Arial Unicode MS"/>
          <w:szCs w:val="24"/>
          <w:lang w:val="en-TT"/>
        </w:rPr>
        <w:fldChar w:fldCharType="separate"/>
      </w:r>
      <w:r w:rsidR="000560F6">
        <w:rPr>
          <w:rFonts w:eastAsia="Arial Unicode MS" w:cs="Arial Unicode MS"/>
          <w:szCs w:val="24"/>
          <w:lang w:val="en-TT"/>
        </w:rPr>
        <w:t>below</w:t>
      </w:r>
      <w:r w:rsidR="00746DC4" w:rsidRPr="00BC4496">
        <w:rPr>
          <w:rFonts w:eastAsia="Arial Unicode MS" w:cs="Arial Unicode MS"/>
          <w:szCs w:val="24"/>
          <w:lang w:val="en-TT"/>
        </w:rPr>
        <w:fldChar w:fldCharType="end"/>
      </w:r>
      <w:r w:rsidR="00746DC4" w:rsidRPr="00BC4496">
        <w:rPr>
          <w:rFonts w:eastAsia="Arial Unicode MS" w:cs="Arial Unicode MS"/>
          <w:szCs w:val="24"/>
          <w:lang w:val="en-TT"/>
        </w:rPr>
        <w:t>)</w:t>
      </w:r>
    </w:p>
    <w:p w14:paraId="518DC3A0" w14:textId="77777777" w:rsidR="00746DC4" w:rsidRPr="00BC4496" w:rsidRDefault="00A33D24" w:rsidP="00746DC4">
      <w:pPr>
        <w:pStyle w:val="NoSpacing"/>
        <w:keepNext/>
        <w:spacing w:before="100" w:beforeAutospacing="1" w:after="100" w:afterAutospacing="1" w:line="276" w:lineRule="auto"/>
        <w:ind w:left="720"/>
        <w:jc w:val="both"/>
        <w:rPr>
          <w:lang w:val="en-TT"/>
        </w:rPr>
      </w:pPr>
      <w:r w:rsidRPr="00BC4496">
        <w:rPr>
          <w:rFonts w:ascii="Calibri" w:eastAsiaTheme="minorHAnsi" w:hAnsi="Calibri" w:cs="Calibri"/>
          <w:b/>
          <w:bCs/>
          <w:noProof/>
          <w:lang w:val="en-TT" w:eastAsia="en-TT"/>
        </w:rPr>
        <w:lastRenderedPageBreak/>
        <w:drawing>
          <wp:inline distT="0" distB="0" distL="0" distR="0" wp14:anchorId="21390630" wp14:editId="1D86CB82">
            <wp:extent cx="6400800" cy="3152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3152775"/>
                    </a:xfrm>
                    <a:prstGeom prst="rect">
                      <a:avLst/>
                    </a:prstGeom>
                    <a:noFill/>
                    <a:ln>
                      <a:noFill/>
                    </a:ln>
                  </pic:spPr>
                </pic:pic>
              </a:graphicData>
            </a:graphic>
          </wp:inline>
        </w:drawing>
      </w:r>
    </w:p>
    <w:p w14:paraId="7D37350C" w14:textId="7C49FE0D" w:rsidR="00FA7909" w:rsidRPr="00BC4496" w:rsidRDefault="00746DC4" w:rsidP="00746DC4">
      <w:pPr>
        <w:pStyle w:val="Caption"/>
        <w:jc w:val="both"/>
        <w:rPr>
          <w:rFonts w:ascii="Calibri" w:eastAsiaTheme="minorHAnsi" w:hAnsi="Calibri" w:cs="Calibri"/>
          <w:b/>
          <w:bCs/>
        </w:rPr>
      </w:pPr>
      <w:bookmarkStart w:id="67" w:name="_Ref98149189"/>
      <w:bookmarkStart w:id="68" w:name="_Ref98149185"/>
      <w:r w:rsidRPr="00BC4496">
        <w:t xml:space="preserve">Figure </w:t>
      </w:r>
      <w:r w:rsidRPr="00BC4496">
        <w:fldChar w:fldCharType="begin"/>
      </w:r>
      <w:r w:rsidRPr="00BC4496">
        <w:instrText xml:space="preserve"> SEQ Figure \* ARABIC </w:instrText>
      </w:r>
      <w:r w:rsidRPr="00BC4496">
        <w:fldChar w:fldCharType="separate"/>
      </w:r>
      <w:r w:rsidR="000560F6">
        <w:rPr>
          <w:noProof/>
        </w:rPr>
        <w:t>11</w:t>
      </w:r>
      <w:r w:rsidRPr="00BC4496">
        <w:fldChar w:fldCharType="end"/>
      </w:r>
      <w:bookmarkEnd w:id="67"/>
      <w:r w:rsidRPr="00BC4496">
        <w:t xml:space="preserve"> Candidate Unit Awarding Panel</w:t>
      </w:r>
      <w:bookmarkEnd w:id="68"/>
    </w:p>
    <w:p w14:paraId="114BE02D" w14:textId="77777777" w:rsidR="00746DC4" w:rsidRPr="00BC4496" w:rsidRDefault="00746DC4" w:rsidP="00746DC4">
      <w:pPr>
        <w:rPr>
          <w:rFonts w:eastAsia="Arial Unicode MS"/>
        </w:rPr>
      </w:pPr>
    </w:p>
    <w:p w14:paraId="66A6D1E8" w14:textId="368E6F2D" w:rsidR="00FA7909" w:rsidRPr="00BC4496" w:rsidRDefault="00FE5147" w:rsidP="00FE5147">
      <w:pPr>
        <w:pStyle w:val="NoSpacing"/>
        <w:keepNext/>
        <w:spacing w:before="100" w:beforeAutospacing="1" w:after="100" w:afterAutospacing="1" w:line="276" w:lineRule="auto"/>
        <w:ind w:left="720"/>
        <w:jc w:val="both"/>
        <w:rPr>
          <w:rFonts w:eastAsia="Arial Unicode MS" w:cs="Arial Unicode MS"/>
          <w:b/>
          <w:bCs/>
          <w:szCs w:val="24"/>
          <w:lang w:val="en-TT"/>
        </w:rPr>
      </w:pPr>
      <w:r w:rsidRPr="00BC4496">
        <w:rPr>
          <w:rFonts w:eastAsia="Arial Unicode MS" w:cs="Arial Unicode MS"/>
          <w:b/>
          <w:bCs/>
          <w:szCs w:val="24"/>
          <w:lang w:val="en-TT"/>
        </w:rPr>
        <w:t>Awarding Units to Candidates</w:t>
      </w:r>
    </w:p>
    <w:p w14:paraId="38A9E39C" w14:textId="45280C23" w:rsidR="00415662" w:rsidRPr="00BC4496" w:rsidRDefault="00BE34EE" w:rsidP="00753C71">
      <w:pPr>
        <w:pStyle w:val="NoSpacing"/>
        <w:spacing w:before="100" w:beforeAutospacing="1" w:after="100" w:afterAutospacing="1" w:line="276" w:lineRule="auto"/>
        <w:ind w:left="720"/>
        <w:jc w:val="both"/>
        <w:rPr>
          <w:lang w:val="en-TT"/>
        </w:rPr>
      </w:pPr>
      <w:r w:rsidRPr="00BC4496">
        <w:rPr>
          <w:lang w:val="en-TT"/>
        </w:rPr>
        <w:t>To award (or verify) units</w:t>
      </w:r>
      <w:r w:rsidR="00FA7909" w:rsidRPr="00BC4496">
        <w:rPr>
          <w:lang w:val="en-TT"/>
        </w:rPr>
        <w:t xml:space="preserve"> </w:t>
      </w:r>
      <w:r w:rsidR="00FE5147" w:rsidRPr="00BC4496">
        <w:rPr>
          <w:lang w:val="en-TT"/>
        </w:rPr>
        <w:t>for</w:t>
      </w:r>
      <w:r w:rsidRPr="00BC4496">
        <w:rPr>
          <w:lang w:val="en-TT"/>
        </w:rPr>
        <w:t xml:space="preserve"> </w:t>
      </w:r>
      <w:r w:rsidR="00E36267" w:rsidRPr="00BC4496">
        <w:rPr>
          <w:lang w:val="en-TT"/>
        </w:rPr>
        <w:t>candidate</w:t>
      </w:r>
      <w:r w:rsidRPr="00BC4496">
        <w:rPr>
          <w:lang w:val="en-TT"/>
        </w:rPr>
        <w:t>s, c</w:t>
      </w:r>
      <w:r w:rsidR="00CD3E0D" w:rsidRPr="00BC4496">
        <w:rPr>
          <w:lang w:val="en-TT"/>
        </w:rPr>
        <w:t xml:space="preserve">lick the link </w:t>
      </w:r>
      <w:r w:rsidR="00CD3E0D" w:rsidRPr="00BC4496">
        <w:rPr>
          <w:b/>
          <w:lang w:val="en-TT"/>
        </w:rPr>
        <w:t>Click to award Candidate Unit</w:t>
      </w:r>
      <w:r w:rsidR="00FE5147" w:rsidRPr="00BC4496">
        <w:rPr>
          <w:lang w:val="en-TT"/>
        </w:rPr>
        <w:t>.</w:t>
      </w:r>
      <w:r w:rsidR="001C0A1D" w:rsidRPr="00BC4496">
        <w:rPr>
          <w:lang w:val="en-TT"/>
        </w:rPr>
        <w:t xml:space="preserve"> </w:t>
      </w:r>
      <w:r w:rsidR="001C0A1D" w:rsidRPr="00BC4496">
        <w:rPr>
          <w:rFonts w:eastAsia="Arial Unicode MS" w:cs="Arial Unicode MS"/>
          <w:szCs w:val="24"/>
          <w:lang w:val="en-TT"/>
        </w:rPr>
        <w:t xml:space="preserve">(see </w:t>
      </w:r>
      <w:r w:rsidR="001C0A1D" w:rsidRPr="00BC4496">
        <w:rPr>
          <w:rFonts w:eastAsia="Arial Unicode MS" w:cs="Arial Unicode MS"/>
          <w:szCs w:val="24"/>
          <w:lang w:val="en-TT"/>
        </w:rPr>
        <w:fldChar w:fldCharType="begin"/>
      </w:r>
      <w:r w:rsidR="001C0A1D" w:rsidRPr="00BC4496">
        <w:rPr>
          <w:rFonts w:eastAsia="Arial Unicode MS" w:cs="Arial Unicode MS"/>
          <w:szCs w:val="24"/>
          <w:lang w:val="en-TT"/>
        </w:rPr>
        <w:instrText xml:space="preserve"> REF _Ref98149189 \h </w:instrText>
      </w:r>
      <w:r w:rsidR="001C0A1D" w:rsidRPr="00BC4496">
        <w:rPr>
          <w:rFonts w:eastAsia="Arial Unicode MS" w:cs="Arial Unicode MS"/>
          <w:szCs w:val="24"/>
          <w:lang w:val="en-TT"/>
        </w:rPr>
      </w:r>
      <w:r w:rsidR="001C0A1D" w:rsidRPr="00BC4496">
        <w:rPr>
          <w:rFonts w:eastAsia="Arial Unicode MS" w:cs="Arial Unicode MS"/>
          <w:szCs w:val="24"/>
          <w:lang w:val="en-TT"/>
        </w:rPr>
        <w:fldChar w:fldCharType="separate"/>
      </w:r>
      <w:r w:rsidR="000560F6" w:rsidRPr="00BC4496">
        <w:t xml:space="preserve">Figure </w:t>
      </w:r>
      <w:r w:rsidR="000560F6">
        <w:rPr>
          <w:noProof/>
        </w:rPr>
        <w:t>11</w:t>
      </w:r>
      <w:r w:rsidR="001C0A1D" w:rsidRPr="00BC4496">
        <w:rPr>
          <w:rFonts w:eastAsia="Arial Unicode MS" w:cs="Arial Unicode MS"/>
          <w:szCs w:val="24"/>
          <w:lang w:val="en-TT"/>
        </w:rPr>
        <w:fldChar w:fldCharType="end"/>
      </w:r>
      <w:r w:rsidR="001C0A1D" w:rsidRPr="00BC4496">
        <w:rPr>
          <w:rFonts w:eastAsia="Arial Unicode MS" w:cs="Arial Unicode MS"/>
          <w:szCs w:val="24"/>
          <w:lang w:val="en-TT"/>
        </w:rPr>
        <w:t xml:space="preserve"> </w:t>
      </w:r>
      <w:r w:rsidR="001C0A1D" w:rsidRPr="00BC4496">
        <w:rPr>
          <w:rFonts w:eastAsia="Arial Unicode MS" w:cs="Arial Unicode MS"/>
          <w:szCs w:val="24"/>
          <w:lang w:val="en-TT"/>
        </w:rPr>
        <w:fldChar w:fldCharType="begin"/>
      </w:r>
      <w:r w:rsidR="001C0A1D" w:rsidRPr="00BC4496">
        <w:rPr>
          <w:rFonts w:eastAsia="Arial Unicode MS" w:cs="Arial Unicode MS"/>
          <w:szCs w:val="24"/>
          <w:lang w:val="en-TT"/>
        </w:rPr>
        <w:instrText xml:space="preserve"> REF _Ref98149185 \p \h </w:instrText>
      </w:r>
      <w:r w:rsidR="001C0A1D" w:rsidRPr="00BC4496">
        <w:rPr>
          <w:rFonts w:eastAsia="Arial Unicode MS" w:cs="Arial Unicode MS"/>
          <w:szCs w:val="24"/>
          <w:lang w:val="en-TT"/>
        </w:rPr>
      </w:r>
      <w:r w:rsidR="001C0A1D" w:rsidRPr="00BC4496">
        <w:rPr>
          <w:rFonts w:eastAsia="Arial Unicode MS" w:cs="Arial Unicode MS"/>
          <w:szCs w:val="24"/>
          <w:lang w:val="en-TT"/>
        </w:rPr>
        <w:fldChar w:fldCharType="separate"/>
      </w:r>
      <w:r w:rsidR="000560F6">
        <w:rPr>
          <w:rFonts w:eastAsia="Arial Unicode MS" w:cs="Arial Unicode MS"/>
          <w:szCs w:val="24"/>
          <w:lang w:val="en-TT"/>
        </w:rPr>
        <w:t>above</w:t>
      </w:r>
      <w:r w:rsidR="001C0A1D" w:rsidRPr="00BC4496">
        <w:rPr>
          <w:rFonts w:eastAsia="Arial Unicode MS" w:cs="Arial Unicode MS"/>
          <w:szCs w:val="24"/>
          <w:lang w:val="en-TT"/>
        </w:rPr>
        <w:fldChar w:fldCharType="end"/>
      </w:r>
      <w:r w:rsidR="001C0A1D" w:rsidRPr="00BC4496">
        <w:rPr>
          <w:rFonts w:eastAsia="Arial Unicode MS" w:cs="Arial Unicode MS"/>
          <w:szCs w:val="24"/>
          <w:lang w:val="en-TT"/>
        </w:rPr>
        <w:t>)</w:t>
      </w:r>
    </w:p>
    <w:p w14:paraId="28A8FB27" w14:textId="77777777" w:rsidR="00FE5147" w:rsidRPr="00BC4496" w:rsidRDefault="00FE5147" w:rsidP="00FE5147">
      <w:pPr>
        <w:pStyle w:val="NoSpacing"/>
        <w:numPr>
          <w:ilvl w:val="0"/>
          <w:numId w:val="39"/>
        </w:numPr>
        <w:spacing w:before="100" w:beforeAutospacing="1" w:after="100" w:afterAutospacing="1" w:line="276" w:lineRule="auto"/>
        <w:jc w:val="both"/>
        <w:rPr>
          <w:lang w:val="en-TT"/>
        </w:rPr>
      </w:pPr>
      <w:r w:rsidRPr="00BC4496">
        <w:rPr>
          <w:lang w:val="en-TT"/>
        </w:rPr>
        <w:t>Select the appropriate role for the selected cycle. That is whether the user is performing the role of Assessor, Internal Verifier or External Verifier.</w:t>
      </w:r>
    </w:p>
    <w:p w14:paraId="4C5C23C1" w14:textId="77777777" w:rsidR="00A33D24" w:rsidRPr="00BC4496" w:rsidRDefault="00A33D24" w:rsidP="00A33D24">
      <w:pPr>
        <w:pStyle w:val="NoSpacing"/>
        <w:numPr>
          <w:ilvl w:val="0"/>
          <w:numId w:val="39"/>
        </w:numPr>
        <w:spacing w:before="100" w:beforeAutospacing="1" w:after="100" w:afterAutospacing="1" w:line="276" w:lineRule="auto"/>
        <w:jc w:val="both"/>
        <w:rPr>
          <w:lang w:val="en-TT"/>
        </w:rPr>
      </w:pPr>
      <w:r w:rsidRPr="00BC4496">
        <w:rPr>
          <w:lang w:val="en-TT"/>
        </w:rPr>
        <w:t>Then select the appropriate RTP, Cycle, Qualification Plan and Qualification Version from the available dropdown lists</w:t>
      </w:r>
    </w:p>
    <w:p w14:paraId="56F4CB81" w14:textId="4D44BA7A" w:rsidR="00FA7909" w:rsidRPr="00BC4496" w:rsidRDefault="00BC7C22" w:rsidP="00FA7909">
      <w:pPr>
        <w:pStyle w:val="NoSpacing"/>
        <w:keepNext/>
        <w:spacing w:before="100" w:beforeAutospacing="1" w:after="100" w:afterAutospacing="1" w:line="276" w:lineRule="auto"/>
        <w:ind w:left="720"/>
        <w:jc w:val="both"/>
        <w:rPr>
          <w:lang w:val="en-TT"/>
        </w:rPr>
      </w:pPr>
      <w:r w:rsidRPr="00BC4496">
        <w:rPr>
          <w:noProof/>
          <w:lang w:val="en-TT" w:eastAsia="en-TT"/>
        </w:rPr>
        <w:drawing>
          <wp:inline distT="0" distB="0" distL="0" distR="0" wp14:anchorId="131E5BEE" wp14:editId="3993A53A">
            <wp:extent cx="4622090" cy="19202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8855" b="1"/>
                    <a:stretch/>
                  </pic:blipFill>
                  <pic:spPr bwMode="auto">
                    <a:xfrm>
                      <a:off x="0" y="0"/>
                      <a:ext cx="4622090" cy="1920240"/>
                    </a:xfrm>
                    <a:prstGeom prst="rect">
                      <a:avLst/>
                    </a:prstGeom>
                    <a:ln>
                      <a:noFill/>
                    </a:ln>
                    <a:extLst>
                      <a:ext uri="{53640926-AAD7-44D8-BBD7-CCE9431645EC}">
                        <a14:shadowObscured xmlns:a14="http://schemas.microsoft.com/office/drawing/2010/main"/>
                      </a:ext>
                    </a:extLst>
                  </pic:spPr>
                </pic:pic>
              </a:graphicData>
            </a:graphic>
          </wp:inline>
        </w:drawing>
      </w:r>
    </w:p>
    <w:p w14:paraId="388C073F" w14:textId="1C18E570" w:rsidR="00FA7909" w:rsidRPr="00BC4496" w:rsidRDefault="00FA7909" w:rsidP="00FA7909">
      <w:pPr>
        <w:pStyle w:val="Caption"/>
        <w:jc w:val="both"/>
        <w:rPr>
          <w:highlight w:val="yellow"/>
        </w:rPr>
      </w:pPr>
      <w:r w:rsidRPr="00BC4496">
        <w:t xml:space="preserve">Figure </w:t>
      </w:r>
      <w:r w:rsidRPr="00BC4496">
        <w:fldChar w:fldCharType="begin"/>
      </w:r>
      <w:r w:rsidRPr="00BC4496">
        <w:instrText xml:space="preserve"> SEQ Figure \* ARABIC </w:instrText>
      </w:r>
      <w:r w:rsidRPr="00BC4496">
        <w:fldChar w:fldCharType="separate"/>
      </w:r>
      <w:r w:rsidR="000560F6">
        <w:rPr>
          <w:noProof/>
        </w:rPr>
        <w:t>12</w:t>
      </w:r>
      <w:r w:rsidRPr="00BC4496">
        <w:fldChar w:fldCharType="end"/>
      </w:r>
      <w:r w:rsidRPr="00BC4496">
        <w:t xml:space="preserve"> Awarding Unit(s) to Candidate(s)</w:t>
      </w:r>
    </w:p>
    <w:p w14:paraId="1ED67AED" w14:textId="2275D5EC" w:rsidR="000F70AD" w:rsidRPr="00BC4496" w:rsidRDefault="00A6730C" w:rsidP="00801B75">
      <w:pPr>
        <w:pStyle w:val="NoSpacing"/>
        <w:numPr>
          <w:ilvl w:val="0"/>
          <w:numId w:val="39"/>
        </w:numPr>
        <w:spacing w:before="100" w:beforeAutospacing="1" w:after="100" w:afterAutospacing="1" w:line="276" w:lineRule="auto"/>
        <w:jc w:val="both"/>
        <w:rPr>
          <w:lang w:val="en-TT"/>
        </w:rPr>
      </w:pPr>
      <w:r w:rsidRPr="00BC4496">
        <w:rPr>
          <w:lang w:val="en-TT"/>
        </w:rPr>
        <w:lastRenderedPageBreak/>
        <w:t xml:space="preserve">When all are selected, </w:t>
      </w:r>
      <w:r w:rsidR="006C1F2A" w:rsidRPr="00BC4496">
        <w:rPr>
          <w:lang w:val="en-TT"/>
        </w:rPr>
        <w:t xml:space="preserve">two lists may become available. The first being </w:t>
      </w:r>
      <w:r w:rsidRPr="00BC4496">
        <w:rPr>
          <w:lang w:val="en-TT"/>
        </w:rPr>
        <w:t>the list of candidates who have been assigned to the qualification plan</w:t>
      </w:r>
      <w:r w:rsidR="00BC7C22" w:rsidRPr="00BC4496">
        <w:rPr>
          <w:lang w:val="en-TT"/>
        </w:rPr>
        <w:t xml:space="preserve"> for the cycle</w:t>
      </w:r>
      <w:r w:rsidRPr="00BC4496">
        <w:rPr>
          <w:lang w:val="en-TT"/>
        </w:rPr>
        <w:t xml:space="preserve"> and the second, the</w:t>
      </w:r>
      <w:r w:rsidR="006C1F2A" w:rsidRPr="00BC4496">
        <w:rPr>
          <w:lang w:val="en-TT"/>
        </w:rPr>
        <w:t xml:space="preserve"> list of</w:t>
      </w:r>
      <w:r w:rsidRPr="00BC4496">
        <w:rPr>
          <w:lang w:val="en-TT"/>
        </w:rPr>
        <w:t xml:space="preserve"> units in the </w:t>
      </w:r>
      <w:r w:rsidR="00BC7C22" w:rsidRPr="00BC4496">
        <w:rPr>
          <w:lang w:val="en-TT"/>
        </w:rPr>
        <w:t xml:space="preserve">selected </w:t>
      </w:r>
      <w:r w:rsidRPr="00BC4496">
        <w:rPr>
          <w:lang w:val="en-TT"/>
        </w:rPr>
        <w:t>qualification plan</w:t>
      </w:r>
      <w:r w:rsidR="006C1F2A" w:rsidRPr="00BC4496">
        <w:rPr>
          <w:lang w:val="en-TT"/>
        </w:rPr>
        <w:t xml:space="preserve">. </w:t>
      </w:r>
      <w:r w:rsidRPr="00BC4496">
        <w:rPr>
          <w:lang w:val="en-TT"/>
        </w:rPr>
        <w:t>S</w:t>
      </w:r>
      <w:r w:rsidR="006C1F2A" w:rsidRPr="00BC4496">
        <w:rPr>
          <w:lang w:val="en-TT"/>
        </w:rPr>
        <w:t xml:space="preserve">elect the </w:t>
      </w:r>
      <w:r w:rsidR="000F70AD" w:rsidRPr="00BC4496">
        <w:rPr>
          <w:lang w:val="en-TT"/>
        </w:rPr>
        <w:t xml:space="preserve">relevant </w:t>
      </w:r>
      <w:r w:rsidR="006C1F2A" w:rsidRPr="00BC4496">
        <w:rPr>
          <w:lang w:val="en-TT"/>
        </w:rPr>
        <w:t xml:space="preserve">check boxes from both lists. </w:t>
      </w:r>
    </w:p>
    <w:p w14:paraId="11BDD34D" w14:textId="47428D08" w:rsidR="006C1F2A" w:rsidRPr="00BC4496" w:rsidRDefault="006C1F2A" w:rsidP="00801B75">
      <w:pPr>
        <w:pStyle w:val="NoSpacing"/>
        <w:numPr>
          <w:ilvl w:val="0"/>
          <w:numId w:val="39"/>
        </w:numPr>
        <w:spacing w:before="100" w:beforeAutospacing="1" w:after="100" w:afterAutospacing="1" w:line="276" w:lineRule="auto"/>
        <w:jc w:val="both"/>
        <w:rPr>
          <w:lang w:val="en-TT"/>
        </w:rPr>
      </w:pPr>
      <w:r w:rsidRPr="00BC4496">
        <w:rPr>
          <w:lang w:val="en-TT"/>
        </w:rPr>
        <w:t xml:space="preserve">After completing the selections, click the </w:t>
      </w:r>
      <w:r w:rsidRPr="00BC4496">
        <w:rPr>
          <w:b/>
          <w:bCs/>
          <w:lang w:val="en-TT"/>
        </w:rPr>
        <w:t>SAVE</w:t>
      </w:r>
      <w:r w:rsidR="0005377C" w:rsidRPr="00BC4496">
        <w:rPr>
          <w:lang w:val="en-TT"/>
        </w:rPr>
        <w:t xml:space="preserve"> button.</w:t>
      </w:r>
    </w:p>
    <w:p w14:paraId="039FF93A" w14:textId="30C72273" w:rsidR="007263CA" w:rsidRPr="00BC4496" w:rsidRDefault="0005377C" w:rsidP="00801B75">
      <w:pPr>
        <w:pStyle w:val="NoSpacing"/>
        <w:numPr>
          <w:ilvl w:val="0"/>
          <w:numId w:val="39"/>
        </w:numPr>
        <w:spacing w:before="100" w:beforeAutospacing="1" w:after="100" w:afterAutospacing="1" w:line="276" w:lineRule="auto"/>
        <w:jc w:val="both"/>
        <w:rPr>
          <w:lang w:val="en-TT"/>
        </w:rPr>
      </w:pPr>
      <w:r w:rsidRPr="00BC4496">
        <w:rPr>
          <w:lang w:val="en-TT"/>
        </w:rPr>
        <w:t>A pop-up window would ask for confirmation of the selections</w:t>
      </w:r>
    </w:p>
    <w:p w14:paraId="36B32E72" w14:textId="5C86439B" w:rsidR="00EE54B8" w:rsidRPr="00BC4496" w:rsidRDefault="00EE54B8" w:rsidP="00EE54B8">
      <w:pPr>
        <w:rPr>
          <w:rFonts w:eastAsia="Arial Unicode MS"/>
        </w:rPr>
      </w:pPr>
    </w:p>
    <w:p w14:paraId="4C0AA0BA" w14:textId="77777777" w:rsidR="00DD42F2" w:rsidRPr="00BC4496" w:rsidRDefault="005A62FC" w:rsidP="00DD42F2">
      <w:pPr>
        <w:pStyle w:val="NoSpacing"/>
        <w:keepNext/>
        <w:spacing w:before="100" w:beforeAutospacing="1" w:after="100" w:afterAutospacing="1" w:line="276" w:lineRule="auto"/>
        <w:ind w:left="720"/>
        <w:jc w:val="both"/>
        <w:rPr>
          <w:rFonts w:eastAsia="Arial Unicode MS" w:cs="Arial Unicode MS"/>
          <w:b/>
          <w:bCs/>
          <w:szCs w:val="24"/>
          <w:lang w:val="en-TT"/>
        </w:rPr>
      </w:pPr>
      <w:r w:rsidRPr="00BC4496">
        <w:rPr>
          <w:rFonts w:eastAsia="Arial Unicode MS" w:cs="Arial Unicode MS"/>
          <w:b/>
          <w:bCs/>
          <w:szCs w:val="24"/>
          <w:lang w:val="en-TT"/>
        </w:rPr>
        <w:t>Alternative</w:t>
      </w:r>
      <w:r w:rsidR="00DD42F2" w:rsidRPr="00BC4496">
        <w:rPr>
          <w:rFonts w:eastAsia="Arial Unicode MS" w:cs="Arial Unicode MS"/>
          <w:b/>
          <w:bCs/>
          <w:szCs w:val="24"/>
          <w:lang w:val="en-TT"/>
        </w:rPr>
        <w:t xml:space="preserve"> Method to Awarding Units to Candidates</w:t>
      </w:r>
    </w:p>
    <w:p w14:paraId="1AB35429" w14:textId="2DD335DF" w:rsidR="00A55A75" w:rsidRPr="00BC4496" w:rsidRDefault="00A55A75" w:rsidP="00A55A75">
      <w:pPr>
        <w:pStyle w:val="NoSpacing"/>
        <w:spacing w:before="100" w:beforeAutospacing="1" w:after="100" w:afterAutospacing="1" w:line="276" w:lineRule="auto"/>
        <w:ind w:left="720"/>
        <w:jc w:val="both"/>
        <w:rPr>
          <w:rFonts w:eastAsia="Arial Unicode MS" w:cs="Arial Unicode MS"/>
          <w:szCs w:val="24"/>
          <w:lang w:val="en-TT"/>
        </w:rPr>
      </w:pPr>
      <w:r w:rsidRPr="00BC4496">
        <w:rPr>
          <w:lang w:val="en-TT"/>
        </w:rPr>
        <w:t xml:space="preserve">To award (or verify) units for </w:t>
      </w:r>
      <w:r w:rsidR="002A754C" w:rsidRPr="00BC4496">
        <w:rPr>
          <w:lang w:val="en-TT"/>
        </w:rPr>
        <w:t xml:space="preserve">one </w:t>
      </w:r>
      <w:r w:rsidRPr="00BC4496">
        <w:rPr>
          <w:lang w:val="en-TT"/>
        </w:rPr>
        <w:t xml:space="preserve">candidate, click the link </w:t>
      </w:r>
      <w:r w:rsidRPr="00BC4496">
        <w:rPr>
          <w:b/>
          <w:lang w:val="en-TT"/>
        </w:rPr>
        <w:t>Click to award Candidate Unit</w:t>
      </w:r>
      <w:r w:rsidRPr="00BC4496">
        <w:rPr>
          <w:lang w:val="en-TT"/>
        </w:rPr>
        <w:t xml:space="preserve">. </w:t>
      </w:r>
      <w:r w:rsidRPr="00BC4496">
        <w:rPr>
          <w:rFonts w:eastAsia="Arial Unicode MS" w:cs="Arial Unicode MS"/>
          <w:szCs w:val="24"/>
          <w:lang w:val="en-TT"/>
        </w:rPr>
        <w:t xml:space="preserve">(see </w:t>
      </w:r>
      <w:r w:rsidRPr="00BC4496">
        <w:rPr>
          <w:rFonts w:eastAsia="Arial Unicode MS" w:cs="Arial Unicode MS"/>
          <w:szCs w:val="24"/>
          <w:lang w:val="en-TT"/>
        </w:rPr>
        <w:fldChar w:fldCharType="begin"/>
      </w:r>
      <w:r w:rsidRPr="00BC4496">
        <w:rPr>
          <w:rFonts w:eastAsia="Arial Unicode MS" w:cs="Arial Unicode MS"/>
          <w:szCs w:val="24"/>
          <w:lang w:val="en-TT"/>
        </w:rPr>
        <w:instrText xml:space="preserve"> REF _Ref98149189 \h </w:instrText>
      </w:r>
      <w:r w:rsidRPr="00BC4496">
        <w:rPr>
          <w:rFonts w:eastAsia="Arial Unicode MS" w:cs="Arial Unicode MS"/>
          <w:szCs w:val="24"/>
          <w:lang w:val="en-TT"/>
        </w:rPr>
      </w:r>
      <w:r w:rsidRPr="00BC4496">
        <w:rPr>
          <w:rFonts w:eastAsia="Arial Unicode MS" w:cs="Arial Unicode MS"/>
          <w:szCs w:val="24"/>
          <w:lang w:val="en-TT"/>
        </w:rPr>
        <w:fldChar w:fldCharType="separate"/>
      </w:r>
      <w:r w:rsidR="000560F6" w:rsidRPr="00BC4496">
        <w:t xml:space="preserve">Figure </w:t>
      </w:r>
      <w:r w:rsidR="000560F6">
        <w:rPr>
          <w:noProof/>
        </w:rPr>
        <w:t>11</w:t>
      </w:r>
      <w:r w:rsidRPr="00BC4496">
        <w:rPr>
          <w:rFonts w:eastAsia="Arial Unicode MS" w:cs="Arial Unicode MS"/>
          <w:szCs w:val="24"/>
          <w:lang w:val="en-TT"/>
        </w:rPr>
        <w:fldChar w:fldCharType="end"/>
      </w:r>
      <w:r w:rsidRPr="00BC4496">
        <w:rPr>
          <w:rFonts w:eastAsia="Arial Unicode MS" w:cs="Arial Unicode MS"/>
          <w:szCs w:val="24"/>
          <w:lang w:val="en-TT"/>
        </w:rPr>
        <w:t xml:space="preserve"> </w:t>
      </w:r>
      <w:r w:rsidRPr="00BC4496">
        <w:rPr>
          <w:rFonts w:eastAsia="Arial Unicode MS" w:cs="Arial Unicode MS"/>
          <w:szCs w:val="24"/>
          <w:lang w:val="en-TT"/>
        </w:rPr>
        <w:fldChar w:fldCharType="begin"/>
      </w:r>
      <w:r w:rsidRPr="00BC4496">
        <w:rPr>
          <w:rFonts w:eastAsia="Arial Unicode MS" w:cs="Arial Unicode MS"/>
          <w:szCs w:val="24"/>
          <w:lang w:val="en-TT"/>
        </w:rPr>
        <w:instrText xml:space="preserve"> REF _Ref98149185 \p \h </w:instrText>
      </w:r>
      <w:r w:rsidRPr="00BC4496">
        <w:rPr>
          <w:rFonts w:eastAsia="Arial Unicode MS" w:cs="Arial Unicode MS"/>
          <w:szCs w:val="24"/>
          <w:lang w:val="en-TT"/>
        </w:rPr>
      </w:r>
      <w:r w:rsidRPr="00BC4496">
        <w:rPr>
          <w:rFonts w:eastAsia="Arial Unicode MS" w:cs="Arial Unicode MS"/>
          <w:szCs w:val="24"/>
          <w:lang w:val="en-TT"/>
        </w:rPr>
        <w:fldChar w:fldCharType="separate"/>
      </w:r>
      <w:r w:rsidR="000560F6">
        <w:rPr>
          <w:rFonts w:eastAsia="Arial Unicode MS" w:cs="Arial Unicode MS"/>
          <w:szCs w:val="24"/>
          <w:lang w:val="en-TT"/>
        </w:rPr>
        <w:t>above</w:t>
      </w:r>
      <w:r w:rsidRPr="00BC4496">
        <w:rPr>
          <w:rFonts w:eastAsia="Arial Unicode MS" w:cs="Arial Unicode MS"/>
          <w:szCs w:val="24"/>
          <w:lang w:val="en-TT"/>
        </w:rPr>
        <w:fldChar w:fldCharType="end"/>
      </w:r>
      <w:r w:rsidRPr="00BC4496">
        <w:rPr>
          <w:rFonts w:eastAsia="Arial Unicode MS" w:cs="Arial Unicode MS"/>
          <w:szCs w:val="24"/>
          <w:lang w:val="en-TT"/>
        </w:rPr>
        <w:t xml:space="preserve">). Then </w:t>
      </w:r>
      <w:r w:rsidR="002A754C" w:rsidRPr="00BC4496">
        <w:rPr>
          <w:rFonts w:eastAsia="Arial Unicode MS" w:cs="Arial Unicode MS"/>
          <w:szCs w:val="24"/>
          <w:lang w:val="en-TT"/>
        </w:rPr>
        <w:t xml:space="preserve">click the second tab (seen in </w:t>
      </w:r>
      <w:r w:rsidR="002A754C" w:rsidRPr="00BC4496">
        <w:rPr>
          <w:rFonts w:eastAsia="Arial Unicode MS" w:cs="Arial Unicode MS"/>
          <w:szCs w:val="24"/>
          <w:lang w:val="en-TT"/>
        </w:rPr>
        <w:fldChar w:fldCharType="begin"/>
      </w:r>
      <w:r w:rsidR="002A754C" w:rsidRPr="00BC4496">
        <w:rPr>
          <w:rFonts w:eastAsia="Arial Unicode MS" w:cs="Arial Unicode MS"/>
          <w:szCs w:val="24"/>
          <w:lang w:val="en-TT"/>
        </w:rPr>
        <w:instrText xml:space="preserve"> REF _Ref98160335 \h </w:instrText>
      </w:r>
      <w:r w:rsidR="002A754C" w:rsidRPr="00BC4496">
        <w:rPr>
          <w:rFonts w:eastAsia="Arial Unicode MS" w:cs="Arial Unicode MS"/>
          <w:szCs w:val="24"/>
          <w:lang w:val="en-TT"/>
        </w:rPr>
      </w:r>
      <w:r w:rsidR="002A754C" w:rsidRPr="00BC4496">
        <w:rPr>
          <w:rFonts w:eastAsia="Arial Unicode MS" w:cs="Arial Unicode MS"/>
          <w:szCs w:val="24"/>
          <w:lang w:val="en-TT"/>
        </w:rPr>
        <w:fldChar w:fldCharType="separate"/>
      </w:r>
      <w:r w:rsidR="000560F6" w:rsidRPr="00BC4496">
        <w:t xml:space="preserve">Figure </w:t>
      </w:r>
      <w:r w:rsidR="000560F6">
        <w:rPr>
          <w:noProof/>
        </w:rPr>
        <w:t>13</w:t>
      </w:r>
      <w:r w:rsidR="002A754C" w:rsidRPr="00BC4496">
        <w:rPr>
          <w:rFonts w:eastAsia="Arial Unicode MS" w:cs="Arial Unicode MS"/>
          <w:szCs w:val="24"/>
          <w:lang w:val="en-TT"/>
        </w:rPr>
        <w:fldChar w:fldCharType="end"/>
      </w:r>
      <w:r w:rsidR="002A754C" w:rsidRPr="00BC4496">
        <w:rPr>
          <w:rFonts w:eastAsia="Arial Unicode MS" w:cs="Arial Unicode MS"/>
          <w:szCs w:val="24"/>
          <w:lang w:val="en-TT"/>
        </w:rPr>
        <w:t>).</w:t>
      </w:r>
    </w:p>
    <w:p w14:paraId="27F0304D" w14:textId="07722F3F" w:rsidR="005A62FC" w:rsidRPr="00BC4496" w:rsidRDefault="005A62FC" w:rsidP="00EE54B8">
      <w:pPr>
        <w:rPr>
          <w:rFonts w:eastAsia="Arial Unicode MS"/>
        </w:rPr>
      </w:pPr>
    </w:p>
    <w:p w14:paraId="302D87D3" w14:textId="77777777" w:rsidR="00A55A75" w:rsidRPr="00BC4496" w:rsidRDefault="00A55A75" w:rsidP="00DD42F2">
      <w:pPr>
        <w:keepNext/>
        <w:jc w:val="center"/>
      </w:pPr>
      <w:r w:rsidRPr="00BC4496">
        <w:rPr>
          <w:noProof/>
          <w:lang w:eastAsia="en-TT"/>
        </w:rPr>
        <w:drawing>
          <wp:inline distT="0" distB="0" distL="0" distR="0" wp14:anchorId="5069071F" wp14:editId="36A8D7FB">
            <wp:extent cx="6391275" cy="2209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1275" cy="2209800"/>
                    </a:xfrm>
                    <a:prstGeom prst="rect">
                      <a:avLst/>
                    </a:prstGeom>
                    <a:noFill/>
                    <a:ln>
                      <a:noFill/>
                    </a:ln>
                  </pic:spPr>
                </pic:pic>
              </a:graphicData>
            </a:graphic>
          </wp:inline>
        </w:drawing>
      </w:r>
    </w:p>
    <w:p w14:paraId="428B2BAC" w14:textId="6441B014" w:rsidR="00A55A75" w:rsidRPr="00BC4496" w:rsidRDefault="00A55A75" w:rsidP="00A55A75">
      <w:pPr>
        <w:pStyle w:val="Caption"/>
        <w:rPr>
          <w:rFonts w:eastAsia="Arial Unicode MS"/>
        </w:rPr>
      </w:pPr>
      <w:bookmarkStart w:id="69" w:name="_Ref98160335"/>
      <w:bookmarkStart w:id="70" w:name="_Ref98160332"/>
      <w:r w:rsidRPr="00BC4496">
        <w:t xml:space="preserve">Figure </w:t>
      </w:r>
      <w:r w:rsidRPr="00BC4496">
        <w:fldChar w:fldCharType="begin"/>
      </w:r>
      <w:r w:rsidRPr="00BC4496">
        <w:instrText xml:space="preserve"> SEQ Figure \* ARABIC </w:instrText>
      </w:r>
      <w:r w:rsidRPr="00BC4496">
        <w:fldChar w:fldCharType="separate"/>
      </w:r>
      <w:r w:rsidR="000560F6">
        <w:rPr>
          <w:noProof/>
        </w:rPr>
        <w:t>13</w:t>
      </w:r>
      <w:r w:rsidRPr="00BC4496">
        <w:fldChar w:fldCharType="end"/>
      </w:r>
      <w:bookmarkEnd w:id="69"/>
      <w:r w:rsidRPr="00BC4496">
        <w:t xml:space="preserve"> Another method of Awarding Unit(s) to Candidate(s)</w:t>
      </w:r>
      <w:bookmarkEnd w:id="70"/>
    </w:p>
    <w:p w14:paraId="6EF591EC" w14:textId="77777777" w:rsidR="00DD42F2" w:rsidRPr="00BC4496" w:rsidRDefault="00DD42F2" w:rsidP="00DD42F2">
      <w:pPr>
        <w:pStyle w:val="NoSpacing"/>
        <w:spacing w:before="100" w:beforeAutospacing="1" w:after="100" w:afterAutospacing="1" w:line="276" w:lineRule="auto"/>
        <w:ind w:left="720"/>
        <w:jc w:val="both"/>
        <w:rPr>
          <w:rFonts w:eastAsia="Arial Unicode MS" w:cs="Arial Unicode MS"/>
          <w:szCs w:val="24"/>
          <w:lang w:val="en-TT"/>
        </w:rPr>
      </w:pPr>
    </w:p>
    <w:p w14:paraId="5DEC0C22" w14:textId="77777777" w:rsidR="00DD42F2" w:rsidRPr="00BC4496" w:rsidRDefault="00DD42F2" w:rsidP="00E6383B">
      <w:pPr>
        <w:pStyle w:val="NoSpacing"/>
        <w:numPr>
          <w:ilvl w:val="0"/>
          <w:numId w:val="41"/>
        </w:numPr>
        <w:spacing w:before="100" w:beforeAutospacing="1" w:after="100" w:afterAutospacing="1" w:line="276" w:lineRule="auto"/>
        <w:jc w:val="both"/>
        <w:rPr>
          <w:lang w:val="en-TT"/>
        </w:rPr>
      </w:pPr>
      <w:r w:rsidRPr="00BC4496">
        <w:rPr>
          <w:lang w:val="en-TT"/>
        </w:rPr>
        <w:t>Search for the relevant candidate.</w:t>
      </w:r>
    </w:p>
    <w:p w14:paraId="6DB4BA9E" w14:textId="2B245BE4" w:rsidR="00E6383B" w:rsidRPr="00BC4496" w:rsidRDefault="00DD42F2" w:rsidP="00E6383B">
      <w:pPr>
        <w:pStyle w:val="NoSpacing"/>
        <w:numPr>
          <w:ilvl w:val="0"/>
          <w:numId w:val="41"/>
        </w:numPr>
        <w:spacing w:before="100" w:beforeAutospacing="1" w:after="100" w:afterAutospacing="1" w:line="276" w:lineRule="auto"/>
        <w:jc w:val="both"/>
        <w:rPr>
          <w:lang w:val="en-TT"/>
        </w:rPr>
      </w:pPr>
      <w:r w:rsidRPr="00BC4496">
        <w:rPr>
          <w:lang w:val="en-TT"/>
        </w:rPr>
        <w:t xml:space="preserve">When the candidate is found, the assessor can then click the </w:t>
      </w:r>
      <w:r w:rsidRPr="00BC4496">
        <w:rPr>
          <w:b/>
          <w:lang w:val="en-TT"/>
        </w:rPr>
        <w:t>VIEW</w:t>
      </w:r>
      <w:r w:rsidRPr="00BC4496">
        <w:rPr>
          <w:lang w:val="en-TT"/>
        </w:rPr>
        <w:t xml:space="preserve"> button under the column heading </w:t>
      </w:r>
      <w:r w:rsidR="00E6383B" w:rsidRPr="00BC4496">
        <w:rPr>
          <w:b/>
          <w:lang w:val="en-TT"/>
        </w:rPr>
        <w:t>Award Unit(s)</w:t>
      </w:r>
      <w:r w:rsidRPr="00BC4496">
        <w:rPr>
          <w:lang w:val="en-TT"/>
        </w:rPr>
        <w:t xml:space="preserve">. </w:t>
      </w:r>
      <w:r w:rsidR="0078222B" w:rsidRPr="00BC4496">
        <w:rPr>
          <w:lang w:val="en-TT"/>
        </w:rPr>
        <w:t xml:space="preserve">(see </w:t>
      </w:r>
      <w:r w:rsidR="0078222B" w:rsidRPr="00BC4496">
        <w:rPr>
          <w:lang w:val="en-TT"/>
        </w:rPr>
        <w:fldChar w:fldCharType="begin"/>
      </w:r>
      <w:r w:rsidR="0078222B" w:rsidRPr="00BC4496">
        <w:rPr>
          <w:lang w:val="en-TT"/>
        </w:rPr>
        <w:instrText xml:space="preserve"> REF _Ref98161448 \h </w:instrText>
      </w:r>
      <w:r w:rsidR="0078222B" w:rsidRPr="00BC4496">
        <w:rPr>
          <w:lang w:val="en-TT"/>
        </w:rPr>
      </w:r>
      <w:r w:rsidR="0078222B" w:rsidRPr="00BC4496">
        <w:rPr>
          <w:lang w:val="en-TT"/>
        </w:rPr>
        <w:fldChar w:fldCharType="separate"/>
      </w:r>
      <w:r w:rsidR="000560F6" w:rsidRPr="00BC4496">
        <w:t xml:space="preserve">Figure </w:t>
      </w:r>
      <w:r w:rsidR="000560F6">
        <w:rPr>
          <w:noProof/>
        </w:rPr>
        <w:t>14</w:t>
      </w:r>
      <w:r w:rsidR="0078222B" w:rsidRPr="00BC4496">
        <w:rPr>
          <w:lang w:val="en-TT"/>
        </w:rPr>
        <w:fldChar w:fldCharType="end"/>
      </w:r>
      <w:r w:rsidR="0078222B" w:rsidRPr="00BC4496">
        <w:rPr>
          <w:lang w:val="en-TT"/>
        </w:rPr>
        <w:t>)</w:t>
      </w:r>
    </w:p>
    <w:p w14:paraId="50BE647E" w14:textId="77777777" w:rsidR="0078222B" w:rsidRPr="00BC4496" w:rsidRDefault="00E6383B" w:rsidP="0078222B">
      <w:pPr>
        <w:pStyle w:val="NoSpacing"/>
        <w:numPr>
          <w:ilvl w:val="0"/>
          <w:numId w:val="41"/>
        </w:numPr>
        <w:spacing w:before="100" w:beforeAutospacing="1" w:after="100" w:afterAutospacing="1" w:line="276" w:lineRule="auto"/>
        <w:jc w:val="both"/>
        <w:rPr>
          <w:lang w:val="en-TT"/>
        </w:rPr>
      </w:pPr>
      <w:r w:rsidRPr="00BC4496">
        <w:rPr>
          <w:lang w:val="en-TT"/>
        </w:rPr>
        <w:t xml:space="preserve">Then select the appropriate </w:t>
      </w:r>
      <w:r w:rsidR="0078222B" w:rsidRPr="00BC4496">
        <w:rPr>
          <w:lang w:val="en-TT"/>
        </w:rPr>
        <w:t xml:space="preserve">Qualification Plan, Qualification Plan Version, Training Provider, Cycle </w:t>
      </w:r>
      <w:r w:rsidRPr="00BC4496">
        <w:rPr>
          <w:lang w:val="en-TT"/>
        </w:rPr>
        <w:t>from the available dropdown lists</w:t>
      </w:r>
      <w:r w:rsidR="0078222B" w:rsidRPr="00BC4496">
        <w:rPr>
          <w:lang w:val="en-TT"/>
        </w:rPr>
        <w:t>.</w:t>
      </w:r>
    </w:p>
    <w:p w14:paraId="54CE71A1" w14:textId="1CF6153C" w:rsidR="0078222B" w:rsidRPr="00BC4496" w:rsidRDefault="00DD42F2" w:rsidP="0078222B">
      <w:pPr>
        <w:pStyle w:val="NoSpacing"/>
        <w:numPr>
          <w:ilvl w:val="0"/>
          <w:numId w:val="41"/>
        </w:numPr>
        <w:spacing w:before="100" w:beforeAutospacing="1" w:after="100" w:afterAutospacing="1" w:line="276" w:lineRule="auto"/>
        <w:jc w:val="both"/>
        <w:rPr>
          <w:lang w:val="en-TT"/>
        </w:rPr>
      </w:pPr>
      <w:r w:rsidRPr="00BC4496">
        <w:rPr>
          <w:lang w:val="en-TT"/>
        </w:rPr>
        <w:t xml:space="preserve">This will load the units </w:t>
      </w:r>
      <w:r w:rsidR="0078222B" w:rsidRPr="00BC4496">
        <w:rPr>
          <w:lang w:val="en-TT"/>
        </w:rPr>
        <w:t xml:space="preserve">for </w:t>
      </w:r>
      <w:r w:rsidRPr="00BC4496">
        <w:rPr>
          <w:lang w:val="en-TT"/>
        </w:rPr>
        <w:t>the quali</w:t>
      </w:r>
      <w:r w:rsidR="0078222B" w:rsidRPr="00BC4496">
        <w:rPr>
          <w:lang w:val="en-TT"/>
        </w:rPr>
        <w:t xml:space="preserve">fication plan. Select </w:t>
      </w:r>
      <w:r w:rsidRPr="00BC4496">
        <w:rPr>
          <w:lang w:val="en-TT"/>
        </w:rPr>
        <w:t xml:space="preserve">the </w:t>
      </w:r>
      <w:r w:rsidR="0078222B" w:rsidRPr="00BC4496">
        <w:rPr>
          <w:lang w:val="en-TT"/>
        </w:rPr>
        <w:t xml:space="preserve">relevant </w:t>
      </w:r>
      <w:r w:rsidRPr="00BC4496">
        <w:rPr>
          <w:lang w:val="en-TT"/>
        </w:rPr>
        <w:t>units</w:t>
      </w:r>
      <w:r w:rsidR="0078222B" w:rsidRPr="00BC4496">
        <w:rPr>
          <w:lang w:val="en-TT"/>
        </w:rPr>
        <w:t xml:space="preserve"> for the candidate.</w:t>
      </w:r>
    </w:p>
    <w:p w14:paraId="3EA066BB" w14:textId="50364209" w:rsidR="00A55A75" w:rsidRPr="00BC4496" w:rsidRDefault="0078222B" w:rsidP="0078222B">
      <w:pPr>
        <w:pStyle w:val="NoSpacing"/>
        <w:numPr>
          <w:ilvl w:val="0"/>
          <w:numId w:val="41"/>
        </w:numPr>
        <w:spacing w:before="100" w:beforeAutospacing="1" w:after="100" w:afterAutospacing="1" w:line="276" w:lineRule="auto"/>
        <w:jc w:val="both"/>
        <w:rPr>
          <w:rFonts w:eastAsia="Arial Unicode MS"/>
          <w:lang w:val="en-TT"/>
        </w:rPr>
      </w:pPr>
      <w:r w:rsidRPr="00BC4496">
        <w:rPr>
          <w:lang w:val="en-TT"/>
        </w:rPr>
        <w:t xml:space="preserve">Select the appropriate </w:t>
      </w:r>
      <w:r w:rsidR="00DD42F2" w:rsidRPr="00BC4496">
        <w:rPr>
          <w:lang w:val="en-TT"/>
        </w:rPr>
        <w:t xml:space="preserve">assessor </w:t>
      </w:r>
      <w:r w:rsidRPr="00BC4496">
        <w:rPr>
          <w:lang w:val="en-TT"/>
        </w:rPr>
        <w:t>type.</w:t>
      </w:r>
    </w:p>
    <w:p w14:paraId="029F8CB0" w14:textId="77777777" w:rsidR="0078222B" w:rsidRPr="00BC4496" w:rsidRDefault="0078222B" w:rsidP="0078222B">
      <w:pPr>
        <w:pStyle w:val="NoSpacing"/>
        <w:numPr>
          <w:ilvl w:val="0"/>
          <w:numId w:val="41"/>
        </w:numPr>
        <w:spacing w:before="100" w:beforeAutospacing="1" w:after="100" w:afterAutospacing="1" w:line="276" w:lineRule="auto"/>
        <w:jc w:val="both"/>
        <w:rPr>
          <w:lang w:val="en-TT"/>
        </w:rPr>
      </w:pPr>
      <w:r w:rsidRPr="00BC4496">
        <w:rPr>
          <w:lang w:val="en-TT"/>
        </w:rPr>
        <w:t xml:space="preserve">After completing the selections, click the </w:t>
      </w:r>
      <w:r w:rsidRPr="00BC4496">
        <w:rPr>
          <w:b/>
          <w:bCs/>
          <w:lang w:val="en-TT"/>
        </w:rPr>
        <w:t>SAVE</w:t>
      </w:r>
      <w:r w:rsidRPr="00BC4496">
        <w:rPr>
          <w:lang w:val="en-TT"/>
        </w:rPr>
        <w:t xml:space="preserve"> button.</w:t>
      </w:r>
    </w:p>
    <w:p w14:paraId="21CEA82C" w14:textId="77777777" w:rsidR="00E6383B" w:rsidRPr="00BC4496" w:rsidRDefault="00DD42F2" w:rsidP="0078222B">
      <w:pPr>
        <w:keepNext/>
        <w:jc w:val="center"/>
      </w:pPr>
      <w:r w:rsidRPr="00BC4496">
        <w:rPr>
          <w:noProof/>
          <w:lang w:eastAsia="en-TT"/>
        </w:rPr>
        <w:lastRenderedPageBreak/>
        <w:drawing>
          <wp:inline distT="0" distB="0" distL="0" distR="0" wp14:anchorId="765E9639" wp14:editId="198488A4">
            <wp:extent cx="5486400" cy="6005113"/>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42"/>
                    <a:stretch>
                      <a:fillRect/>
                    </a:stretch>
                  </pic:blipFill>
                  <pic:spPr>
                    <a:xfrm>
                      <a:off x="0" y="0"/>
                      <a:ext cx="5486400" cy="6005113"/>
                    </a:xfrm>
                    <a:prstGeom prst="rect">
                      <a:avLst/>
                    </a:prstGeom>
                  </pic:spPr>
                </pic:pic>
              </a:graphicData>
            </a:graphic>
          </wp:inline>
        </w:drawing>
      </w:r>
    </w:p>
    <w:p w14:paraId="06629D32" w14:textId="7E398F16" w:rsidR="00A55A75" w:rsidRPr="00BC4496" w:rsidRDefault="00E6383B" w:rsidP="00E6383B">
      <w:pPr>
        <w:pStyle w:val="Caption"/>
        <w:rPr>
          <w:rFonts w:eastAsia="Arial Unicode MS"/>
        </w:rPr>
      </w:pPr>
      <w:bookmarkStart w:id="71" w:name="_Ref98161448"/>
      <w:r w:rsidRPr="00BC4496">
        <w:t xml:space="preserve">Figure </w:t>
      </w:r>
      <w:r w:rsidRPr="00BC4496">
        <w:fldChar w:fldCharType="begin"/>
      </w:r>
      <w:r w:rsidRPr="00BC4496">
        <w:instrText xml:space="preserve"> SEQ Figure \* ARABIC </w:instrText>
      </w:r>
      <w:r w:rsidRPr="00BC4496">
        <w:fldChar w:fldCharType="separate"/>
      </w:r>
      <w:r w:rsidR="000560F6">
        <w:rPr>
          <w:noProof/>
        </w:rPr>
        <w:t>14</w:t>
      </w:r>
      <w:r w:rsidRPr="00BC4496">
        <w:fldChar w:fldCharType="end"/>
      </w:r>
      <w:bookmarkEnd w:id="71"/>
      <w:r w:rsidRPr="00BC4496">
        <w:t xml:space="preserve"> Another method of Awarding Unit(s) to Candidate</w:t>
      </w:r>
    </w:p>
    <w:p w14:paraId="362C6342" w14:textId="77777777" w:rsidR="0078222B" w:rsidRPr="00BC4496" w:rsidRDefault="0078222B" w:rsidP="0078222B">
      <w:pPr>
        <w:pStyle w:val="NoSpacing"/>
        <w:rPr>
          <w:lang w:val="en-TT"/>
        </w:rPr>
      </w:pPr>
    </w:p>
    <w:p w14:paraId="6FC35C6C" w14:textId="25973DD9" w:rsidR="00484ADE" w:rsidRPr="00BC4496" w:rsidRDefault="00484ADE" w:rsidP="00EE54B8">
      <w:pPr>
        <w:pStyle w:val="Heading3"/>
      </w:pPr>
      <w:bookmarkStart w:id="72" w:name="_Awarding_units_to"/>
      <w:bookmarkStart w:id="73" w:name="_Toc102033183"/>
      <w:bookmarkEnd w:id="72"/>
      <w:r w:rsidRPr="00BC4496">
        <w:t>Awarding units to candidates via PLAR</w:t>
      </w:r>
      <w:bookmarkEnd w:id="73"/>
    </w:p>
    <w:p w14:paraId="575DCA41" w14:textId="59811836" w:rsidR="00DA50C5" w:rsidRPr="00BC4496" w:rsidRDefault="00DA50C5" w:rsidP="00DA50C5">
      <w:pPr>
        <w:pStyle w:val="NoSpacing"/>
        <w:spacing w:before="100" w:beforeAutospacing="1" w:after="100" w:afterAutospacing="1" w:line="276" w:lineRule="auto"/>
        <w:ind w:left="720"/>
        <w:jc w:val="both"/>
        <w:rPr>
          <w:lang w:val="en-TT"/>
        </w:rPr>
      </w:pPr>
      <w:r w:rsidRPr="00BC4496">
        <w:rPr>
          <w:lang w:val="en-TT"/>
        </w:rPr>
        <w:t xml:space="preserve">Assessors award units to candidates after successfully completing unit via PLAR. To access, click the link </w:t>
      </w:r>
      <w:r w:rsidRPr="00BC4496">
        <w:rPr>
          <w:b/>
          <w:bCs/>
          <w:lang w:val="en-TT"/>
        </w:rPr>
        <w:t xml:space="preserve">Candidate </w:t>
      </w:r>
      <w:r w:rsidR="003227CE" w:rsidRPr="00BC4496">
        <w:rPr>
          <w:b/>
          <w:bCs/>
          <w:lang w:val="en-TT"/>
        </w:rPr>
        <w:t xml:space="preserve">PLAR </w:t>
      </w:r>
      <w:r w:rsidRPr="00BC4496">
        <w:rPr>
          <w:b/>
          <w:bCs/>
          <w:lang w:val="en-TT"/>
        </w:rPr>
        <w:t>Unit Awarding</w:t>
      </w:r>
      <w:r w:rsidRPr="00BC4496">
        <w:rPr>
          <w:lang w:val="en-TT"/>
        </w:rPr>
        <w:t xml:space="preserve"> from the Assessor Main panel (</w:t>
      </w:r>
      <w:r w:rsidRPr="00BC4496">
        <w:rPr>
          <w:lang w:val="en-TT"/>
        </w:rPr>
        <w:fldChar w:fldCharType="begin"/>
      </w:r>
      <w:r w:rsidRPr="00BC4496">
        <w:rPr>
          <w:lang w:val="en-TT"/>
        </w:rPr>
        <w:instrText xml:space="preserve"> REF _Ref95733271 \h  \* MERGEFORMAT </w:instrText>
      </w:r>
      <w:r w:rsidRPr="00BC4496">
        <w:rPr>
          <w:lang w:val="en-TT"/>
        </w:rPr>
      </w:r>
      <w:r w:rsidRPr="00BC4496">
        <w:rPr>
          <w:lang w:val="en-TT"/>
        </w:rPr>
        <w:fldChar w:fldCharType="separate"/>
      </w:r>
      <w:r w:rsidR="000560F6" w:rsidRPr="000560F6">
        <w:rPr>
          <w:lang w:val="en-TT"/>
        </w:rPr>
        <w:t>Figure 5</w:t>
      </w:r>
      <w:r w:rsidRPr="00BC4496">
        <w:rPr>
          <w:lang w:val="en-TT"/>
        </w:rPr>
        <w:fldChar w:fldCharType="end"/>
      </w:r>
      <w:r w:rsidRPr="00BC4496">
        <w:rPr>
          <w:lang w:val="en-TT"/>
        </w:rPr>
        <w:t>).</w:t>
      </w:r>
    </w:p>
    <w:p w14:paraId="4FA1B5A4" w14:textId="27E213B4" w:rsidR="003227CE" w:rsidRPr="00BC4496" w:rsidRDefault="008F244A" w:rsidP="00DA50C5">
      <w:pPr>
        <w:pStyle w:val="NoSpacing"/>
        <w:spacing w:before="100" w:beforeAutospacing="1" w:after="100" w:afterAutospacing="1" w:line="276" w:lineRule="auto"/>
        <w:ind w:left="720"/>
        <w:jc w:val="both"/>
        <w:rPr>
          <w:lang w:val="en-TT"/>
        </w:rPr>
      </w:pPr>
      <w:r>
        <w:rPr>
          <w:lang w:val="en-TT"/>
        </w:rPr>
        <w:t xml:space="preserve">See section </w:t>
      </w:r>
      <w:r>
        <w:rPr>
          <w:lang w:val="en-TT"/>
        </w:rPr>
        <w:fldChar w:fldCharType="begin"/>
      </w:r>
      <w:r>
        <w:rPr>
          <w:lang w:val="en-TT"/>
        </w:rPr>
        <w:instrText xml:space="preserve"> REF _Ref98749577 </w:instrText>
      </w:r>
      <w:r>
        <w:rPr>
          <w:lang w:val="en-TT"/>
        </w:rPr>
        <w:fldChar w:fldCharType="separate"/>
      </w:r>
      <w:r w:rsidR="000560F6" w:rsidRPr="00BC4496">
        <w:t>Managing Candidates’ units</w:t>
      </w:r>
      <w:r>
        <w:rPr>
          <w:lang w:val="en-TT"/>
        </w:rPr>
        <w:fldChar w:fldCharType="end"/>
      </w:r>
      <w:r>
        <w:rPr>
          <w:lang w:val="en-TT"/>
        </w:rPr>
        <w:t xml:space="preserve"> on page </w:t>
      </w:r>
      <w:r>
        <w:rPr>
          <w:lang w:val="en-TT"/>
        </w:rPr>
        <w:fldChar w:fldCharType="begin"/>
      </w:r>
      <w:r>
        <w:rPr>
          <w:lang w:val="en-TT"/>
        </w:rPr>
        <w:instrText xml:space="preserve"> PAGEREF _Ref98749571 </w:instrText>
      </w:r>
      <w:r>
        <w:rPr>
          <w:lang w:val="en-TT"/>
        </w:rPr>
        <w:fldChar w:fldCharType="separate"/>
      </w:r>
      <w:r w:rsidR="000560F6">
        <w:rPr>
          <w:noProof/>
          <w:lang w:val="en-TT"/>
        </w:rPr>
        <w:t>14</w:t>
      </w:r>
      <w:r>
        <w:rPr>
          <w:lang w:val="en-TT"/>
        </w:rPr>
        <w:fldChar w:fldCharType="end"/>
      </w:r>
      <w:r w:rsidRPr="00BC4496">
        <w:rPr>
          <w:lang w:val="en-TT"/>
        </w:rPr>
        <w:t xml:space="preserve"> </w:t>
      </w:r>
      <w:r w:rsidR="00F57F9C">
        <w:rPr>
          <w:lang w:val="en-TT"/>
        </w:rPr>
        <w:t>as the process is similar.</w:t>
      </w:r>
    </w:p>
    <w:p w14:paraId="684BD181" w14:textId="6800E062" w:rsidR="00484ADE" w:rsidRPr="00BC4496" w:rsidRDefault="00484ADE" w:rsidP="00B06F92">
      <w:pPr>
        <w:pStyle w:val="Heading3"/>
        <w:keepNext/>
      </w:pPr>
      <w:bookmarkStart w:id="74" w:name="_Managing_Cycle"/>
      <w:bookmarkStart w:id="75" w:name="_Toc102033184"/>
      <w:bookmarkEnd w:id="74"/>
      <w:r w:rsidRPr="00BC4496">
        <w:lastRenderedPageBreak/>
        <w:t>Managing Cycle</w:t>
      </w:r>
      <w:bookmarkEnd w:id="75"/>
    </w:p>
    <w:p w14:paraId="4EFF4D7C" w14:textId="3AADE17E" w:rsidR="00CC6EF7" w:rsidRPr="00BC4496" w:rsidRDefault="00CC6EF7" w:rsidP="00CC6EF7">
      <w:pPr>
        <w:pStyle w:val="NoSpacing"/>
        <w:spacing w:before="100" w:beforeAutospacing="1" w:after="100" w:afterAutospacing="1" w:line="276" w:lineRule="auto"/>
        <w:ind w:left="720"/>
        <w:jc w:val="both"/>
        <w:rPr>
          <w:rFonts w:eastAsia="Arial Unicode MS" w:cs="Arial Unicode MS"/>
          <w:szCs w:val="24"/>
          <w:lang w:val="en-TT"/>
        </w:rPr>
      </w:pPr>
      <w:r w:rsidRPr="00BC4496">
        <w:rPr>
          <w:rFonts w:eastAsia="Arial Unicode MS" w:cs="Arial Unicode MS"/>
          <w:szCs w:val="24"/>
          <w:lang w:val="en-TT"/>
        </w:rPr>
        <w:t xml:space="preserve">Cycle Management allows the training providers to specify and manage </w:t>
      </w:r>
      <w:r w:rsidRPr="00BC4496">
        <w:rPr>
          <w:lang w:val="en-TT"/>
        </w:rPr>
        <w:t>the beginning and end of a training period</w:t>
      </w:r>
      <w:r w:rsidRPr="00BC4496">
        <w:rPr>
          <w:rFonts w:eastAsia="Arial Unicode MS" w:cs="Arial Unicode MS"/>
          <w:szCs w:val="24"/>
          <w:lang w:val="en-TT"/>
        </w:rPr>
        <w:t xml:space="preserve"> and qualifications assigned through cycles on the TVETCC. The Training Provider has the responsibility to assign the candidates, assessors, and internal verifiers to a cycle.</w:t>
      </w:r>
    </w:p>
    <w:p w14:paraId="334C6A49" w14:textId="7F690AAC" w:rsidR="00CC6EF7" w:rsidRPr="00BC4496" w:rsidRDefault="00CC6EF7" w:rsidP="00CC6EF7">
      <w:pPr>
        <w:pStyle w:val="NoSpacing"/>
        <w:spacing w:before="100" w:beforeAutospacing="1" w:after="100" w:afterAutospacing="1" w:line="276" w:lineRule="auto"/>
        <w:ind w:left="720"/>
        <w:jc w:val="both"/>
        <w:rPr>
          <w:lang w:val="en-TT"/>
        </w:rPr>
      </w:pPr>
      <w:r w:rsidRPr="00BC4496">
        <w:rPr>
          <w:rFonts w:eastAsia="Arial Unicode MS" w:cs="Arial Unicode MS"/>
          <w:szCs w:val="24"/>
          <w:lang w:val="en-TT"/>
        </w:rPr>
        <w:t xml:space="preserve">After assessors have been assigned to a cycle, the assessors can then </w:t>
      </w:r>
      <w:r w:rsidR="00F61C1E">
        <w:rPr>
          <w:rFonts w:eastAsia="Arial Unicode MS" w:cs="Arial Unicode MS"/>
          <w:szCs w:val="24"/>
          <w:lang w:val="en-TT"/>
        </w:rPr>
        <w:t xml:space="preserve">also </w:t>
      </w:r>
      <w:r w:rsidRPr="00BC4496">
        <w:rPr>
          <w:rFonts w:eastAsia="Arial Unicode MS" w:cs="Arial Unicode MS"/>
          <w:szCs w:val="24"/>
          <w:lang w:val="en-TT"/>
        </w:rPr>
        <w:t xml:space="preserve">enrol candidates in the cycle to pursue the qualification plan(s). To access click the link </w:t>
      </w:r>
      <w:r w:rsidRPr="00BC4496">
        <w:rPr>
          <w:rFonts w:eastAsia="Arial Unicode MS" w:cs="Arial Unicode MS"/>
          <w:b/>
          <w:bCs/>
          <w:szCs w:val="24"/>
          <w:lang w:val="en-TT"/>
        </w:rPr>
        <w:t xml:space="preserve">Manage Cycle </w:t>
      </w:r>
      <w:r w:rsidRPr="00BC4496">
        <w:rPr>
          <w:rFonts w:eastAsia="Arial Unicode MS" w:cs="Arial Unicode MS"/>
          <w:szCs w:val="24"/>
          <w:lang w:val="en-TT"/>
        </w:rPr>
        <w:t>from the Assessor Main panel (</w:t>
      </w:r>
      <w:r w:rsidRPr="00BC4496">
        <w:rPr>
          <w:rFonts w:eastAsia="Arial Unicode MS" w:cs="Arial Unicode MS"/>
          <w:szCs w:val="24"/>
          <w:lang w:val="en-TT"/>
        </w:rPr>
        <w:fldChar w:fldCharType="begin"/>
      </w:r>
      <w:r w:rsidRPr="00BC4496">
        <w:rPr>
          <w:rFonts w:eastAsia="Arial Unicode MS" w:cs="Arial Unicode MS"/>
          <w:szCs w:val="24"/>
          <w:lang w:val="en-TT"/>
        </w:rPr>
        <w:instrText xml:space="preserve"> REF _Ref95733271 \h  \* MERGEFORMAT </w:instrText>
      </w:r>
      <w:r w:rsidRPr="00BC4496">
        <w:rPr>
          <w:rFonts w:eastAsia="Arial Unicode MS" w:cs="Arial Unicode MS"/>
          <w:szCs w:val="24"/>
          <w:lang w:val="en-TT"/>
        </w:rPr>
      </w:r>
      <w:r w:rsidRPr="00BC4496">
        <w:rPr>
          <w:rFonts w:eastAsia="Arial Unicode MS" w:cs="Arial Unicode MS"/>
          <w:szCs w:val="24"/>
          <w:lang w:val="en-TT"/>
        </w:rPr>
        <w:fldChar w:fldCharType="separate"/>
      </w:r>
      <w:r w:rsidR="000560F6" w:rsidRPr="000560F6">
        <w:rPr>
          <w:rFonts w:eastAsia="Arial Unicode MS" w:cs="Arial Unicode MS"/>
          <w:szCs w:val="24"/>
          <w:lang w:val="en-TT"/>
        </w:rPr>
        <w:t>Figure 5</w:t>
      </w:r>
      <w:r w:rsidRPr="00BC4496">
        <w:rPr>
          <w:rFonts w:eastAsia="Arial Unicode MS" w:cs="Arial Unicode MS"/>
          <w:szCs w:val="24"/>
          <w:lang w:val="en-TT"/>
        </w:rPr>
        <w:fldChar w:fldCharType="end"/>
      </w:r>
      <w:r w:rsidRPr="00BC4496">
        <w:rPr>
          <w:rFonts w:eastAsia="Arial Unicode MS" w:cs="Arial Unicode MS"/>
          <w:szCs w:val="24"/>
          <w:lang w:val="en-TT"/>
        </w:rPr>
        <w:t xml:space="preserve">). This will redirect the user to </w:t>
      </w:r>
      <w:r w:rsidRPr="00BC4496">
        <w:rPr>
          <w:lang w:val="en-TT"/>
        </w:rPr>
        <w:t xml:space="preserve">the Cycle Management panel (see </w:t>
      </w:r>
      <w:r w:rsidRPr="00BC4496">
        <w:rPr>
          <w:lang w:val="en-TT"/>
        </w:rPr>
        <w:fldChar w:fldCharType="begin"/>
      </w:r>
      <w:r w:rsidRPr="00BC4496">
        <w:rPr>
          <w:lang w:val="en-TT"/>
        </w:rPr>
        <w:instrText xml:space="preserve"> REF _Ref97212412 \h </w:instrText>
      </w:r>
      <w:r w:rsidRPr="00BC4496">
        <w:rPr>
          <w:lang w:val="en-TT"/>
        </w:rPr>
        <w:fldChar w:fldCharType="separate"/>
      </w:r>
      <w:r w:rsidR="000560F6">
        <w:rPr>
          <w:b/>
          <w:bCs/>
        </w:rPr>
        <w:t>Error! Reference source not found.</w:t>
      </w:r>
      <w:r w:rsidRPr="00BC4496">
        <w:rPr>
          <w:lang w:val="en-TT"/>
        </w:rPr>
        <w:fldChar w:fldCharType="end"/>
      </w:r>
      <w:r w:rsidRPr="00BC4496">
        <w:rPr>
          <w:lang w:val="en-TT"/>
        </w:rPr>
        <w:fldChar w:fldCharType="begin"/>
      </w:r>
      <w:r w:rsidRPr="00BC4496">
        <w:rPr>
          <w:lang w:val="en-TT"/>
        </w:rPr>
        <w:instrText xml:space="preserve"> REF _Ref96941857 \h </w:instrText>
      </w:r>
      <w:r w:rsidR="000560F6">
        <w:rPr>
          <w:lang w:val="en-TT"/>
        </w:rPr>
        <w:fldChar w:fldCharType="separate"/>
      </w:r>
      <w:r w:rsidR="000560F6">
        <w:rPr>
          <w:b/>
          <w:bCs/>
        </w:rPr>
        <w:t>Error! Reference source not found.</w:t>
      </w:r>
      <w:r w:rsidRPr="00BC4496">
        <w:rPr>
          <w:lang w:val="en-TT"/>
        </w:rPr>
        <w:fldChar w:fldCharType="end"/>
      </w:r>
      <w:r w:rsidRPr="00BC4496">
        <w:rPr>
          <w:lang w:val="en-TT"/>
        </w:rPr>
        <w:t xml:space="preserve">). </w:t>
      </w:r>
    </w:p>
    <w:p w14:paraId="15963D00" w14:textId="77777777" w:rsidR="00CC6EF7" w:rsidRPr="00BC4496" w:rsidRDefault="00CC6EF7" w:rsidP="00CC6EF7">
      <w:pPr>
        <w:pStyle w:val="NoSpacing"/>
        <w:spacing w:before="100" w:beforeAutospacing="1" w:after="100" w:afterAutospacing="1" w:line="276" w:lineRule="auto"/>
        <w:ind w:left="720"/>
        <w:jc w:val="both"/>
        <w:rPr>
          <w:lang w:val="en-TT"/>
        </w:rPr>
      </w:pPr>
      <w:r w:rsidRPr="00BC4496">
        <w:rPr>
          <w:lang w:val="en-TT"/>
        </w:rPr>
        <w:t xml:space="preserve">Alternatively, from the navigation bar at the top by placing the mouse cursor over My Portal and selecting </w:t>
      </w:r>
      <w:r w:rsidRPr="00BC4496">
        <w:rPr>
          <w:b/>
          <w:bCs/>
          <w:lang w:val="en-TT"/>
        </w:rPr>
        <w:t>Cycle Processing</w:t>
      </w:r>
      <w:r w:rsidRPr="00BC4496">
        <w:rPr>
          <w:lang w:val="en-TT"/>
        </w:rPr>
        <w:t xml:space="preserve"> from the dropdown list. Then click </w:t>
      </w:r>
      <w:r w:rsidRPr="00BC4496">
        <w:rPr>
          <w:b/>
          <w:bCs/>
          <w:lang w:val="en-TT"/>
        </w:rPr>
        <w:t>Manage Cycle</w:t>
      </w:r>
      <w:r w:rsidRPr="00BC4496">
        <w:rPr>
          <w:lang w:val="en-TT"/>
        </w:rPr>
        <w:t xml:space="preserve"> link.</w:t>
      </w:r>
    </w:p>
    <w:p w14:paraId="3C7EAA13" w14:textId="023A76AE" w:rsidR="00300AED" w:rsidRPr="00BC4496" w:rsidRDefault="00300AED" w:rsidP="00300AED">
      <w:pPr>
        <w:pStyle w:val="ListParagraph"/>
        <w:rPr>
          <w:rFonts w:eastAsia="Arial Unicode MS" w:cs="Arial Unicode MS"/>
        </w:rPr>
      </w:pPr>
    </w:p>
    <w:p w14:paraId="624F63F5" w14:textId="193FEBE1" w:rsidR="00300AED" w:rsidRPr="00BC4496" w:rsidRDefault="000B5935" w:rsidP="000B5935">
      <w:pPr>
        <w:pStyle w:val="NoSpacing"/>
        <w:keepNext/>
        <w:spacing w:before="100" w:beforeAutospacing="1" w:after="100" w:afterAutospacing="1" w:line="276" w:lineRule="auto"/>
        <w:ind w:left="720"/>
        <w:jc w:val="both"/>
        <w:rPr>
          <w:rFonts w:eastAsia="Arial Unicode MS" w:cs="Arial Unicode MS"/>
          <w:b/>
          <w:bCs/>
          <w:szCs w:val="24"/>
          <w:lang w:val="en-TT"/>
        </w:rPr>
      </w:pPr>
      <w:r w:rsidRPr="00BC4496">
        <w:rPr>
          <w:rFonts w:eastAsia="Arial Unicode MS" w:cs="Arial Unicode MS"/>
          <w:b/>
          <w:bCs/>
          <w:szCs w:val="24"/>
          <w:lang w:val="en-TT"/>
        </w:rPr>
        <w:t xml:space="preserve">Viewing </w:t>
      </w:r>
      <w:r w:rsidR="00300AED" w:rsidRPr="00BC4496">
        <w:rPr>
          <w:rFonts w:eastAsia="Arial Unicode MS" w:cs="Arial Unicode MS"/>
          <w:b/>
          <w:bCs/>
          <w:szCs w:val="24"/>
          <w:lang w:val="en-TT"/>
        </w:rPr>
        <w:t>Cycles</w:t>
      </w:r>
    </w:p>
    <w:p w14:paraId="087A05A4" w14:textId="5C7BDBBE" w:rsidR="005D7742" w:rsidRPr="00BC4496" w:rsidRDefault="00300AED" w:rsidP="000B5935">
      <w:pPr>
        <w:pStyle w:val="NoSpacing"/>
        <w:spacing w:before="100" w:beforeAutospacing="1" w:after="100" w:afterAutospacing="1" w:line="276" w:lineRule="auto"/>
        <w:ind w:left="720"/>
        <w:jc w:val="both"/>
        <w:rPr>
          <w:lang w:val="en-TT"/>
        </w:rPr>
      </w:pPr>
      <w:r w:rsidRPr="00BC4496">
        <w:rPr>
          <w:lang w:val="en-TT"/>
        </w:rPr>
        <w:t>Assessors can access the list of cycles to which they have been associated</w:t>
      </w:r>
      <w:r w:rsidR="00F91927" w:rsidRPr="00BC4496">
        <w:rPr>
          <w:lang w:val="en-TT"/>
        </w:rPr>
        <w:t xml:space="preserve">. </w:t>
      </w:r>
      <w:r w:rsidR="00F91927" w:rsidRPr="00BC4496">
        <w:rPr>
          <w:rFonts w:eastAsia="Arial Unicode MS" w:cs="Arial Unicode MS"/>
          <w:szCs w:val="24"/>
          <w:lang w:val="en-TT"/>
        </w:rPr>
        <w:t xml:space="preserve">To access, click the link </w:t>
      </w:r>
      <w:r w:rsidR="00F91927" w:rsidRPr="00BC4496">
        <w:rPr>
          <w:rFonts w:eastAsia="Arial Unicode MS" w:cs="Arial Unicode MS"/>
          <w:b/>
          <w:bCs/>
          <w:szCs w:val="24"/>
          <w:lang w:val="en-TT"/>
        </w:rPr>
        <w:t>Manage Cycle</w:t>
      </w:r>
      <w:r w:rsidR="00F91927" w:rsidRPr="00BC4496">
        <w:rPr>
          <w:rFonts w:eastAsia="Arial Unicode MS" w:cs="Arial Unicode MS"/>
          <w:szCs w:val="24"/>
          <w:lang w:val="en-TT"/>
        </w:rPr>
        <w:t xml:space="preserve"> from the Assessor Main panel (</w:t>
      </w:r>
      <w:r w:rsidR="00F91927" w:rsidRPr="00BC4496">
        <w:rPr>
          <w:rFonts w:eastAsia="Arial Unicode MS" w:cs="Arial Unicode MS"/>
          <w:szCs w:val="24"/>
          <w:lang w:val="en-TT"/>
        </w:rPr>
        <w:fldChar w:fldCharType="begin"/>
      </w:r>
      <w:r w:rsidR="00F91927" w:rsidRPr="00BC4496">
        <w:rPr>
          <w:rFonts w:eastAsia="Arial Unicode MS" w:cs="Arial Unicode MS"/>
          <w:szCs w:val="24"/>
          <w:lang w:val="en-TT"/>
        </w:rPr>
        <w:instrText xml:space="preserve"> REF _Ref95733271 \h  \* MERGEFORMAT </w:instrText>
      </w:r>
      <w:r w:rsidR="00F91927" w:rsidRPr="00BC4496">
        <w:rPr>
          <w:rFonts w:eastAsia="Arial Unicode MS" w:cs="Arial Unicode MS"/>
          <w:szCs w:val="24"/>
          <w:lang w:val="en-TT"/>
        </w:rPr>
      </w:r>
      <w:r w:rsidR="00F91927" w:rsidRPr="00BC4496">
        <w:rPr>
          <w:rFonts w:eastAsia="Arial Unicode MS" w:cs="Arial Unicode MS"/>
          <w:szCs w:val="24"/>
          <w:lang w:val="en-TT"/>
        </w:rPr>
        <w:fldChar w:fldCharType="separate"/>
      </w:r>
      <w:r w:rsidR="000560F6" w:rsidRPr="000560F6">
        <w:rPr>
          <w:rFonts w:eastAsia="Arial Unicode MS" w:cs="Arial Unicode MS"/>
          <w:szCs w:val="24"/>
          <w:lang w:val="en-TT"/>
        </w:rPr>
        <w:t>Figure 5</w:t>
      </w:r>
      <w:r w:rsidR="00F91927" w:rsidRPr="00BC4496">
        <w:rPr>
          <w:rFonts w:eastAsia="Arial Unicode MS" w:cs="Arial Unicode MS"/>
          <w:szCs w:val="24"/>
          <w:lang w:val="en-TT"/>
        </w:rPr>
        <w:fldChar w:fldCharType="end"/>
      </w:r>
      <w:r w:rsidR="00F91927" w:rsidRPr="00BC4496">
        <w:rPr>
          <w:rFonts w:eastAsia="Arial Unicode MS" w:cs="Arial Unicode MS"/>
          <w:szCs w:val="24"/>
          <w:lang w:val="en-TT"/>
        </w:rPr>
        <w:t>).</w:t>
      </w:r>
      <w:r w:rsidR="00F91927" w:rsidRPr="00BC4496">
        <w:rPr>
          <w:lang w:val="en-TT"/>
        </w:rPr>
        <w:t xml:space="preserve"> </w:t>
      </w:r>
      <w:r w:rsidR="004020EE" w:rsidRPr="00BC4496">
        <w:rPr>
          <w:lang w:val="en-TT"/>
        </w:rPr>
        <w:t>Alternatively, from</w:t>
      </w:r>
      <w:r w:rsidRPr="00BC4496">
        <w:rPr>
          <w:lang w:val="en-TT"/>
        </w:rPr>
        <w:t xml:space="preserve"> the navigation bar at the top by placing the mouse cursor over My Portal and selecting </w:t>
      </w:r>
      <w:r w:rsidRPr="00BC4496">
        <w:rPr>
          <w:b/>
          <w:bCs/>
          <w:lang w:val="en-TT"/>
        </w:rPr>
        <w:t>Cycle Processing</w:t>
      </w:r>
      <w:r w:rsidRPr="00BC4496">
        <w:rPr>
          <w:lang w:val="en-TT"/>
        </w:rPr>
        <w:t xml:space="preserve"> from the dropdown list</w:t>
      </w:r>
      <w:r w:rsidR="004B0AC3" w:rsidRPr="00BC4496">
        <w:rPr>
          <w:lang w:val="en-TT"/>
        </w:rPr>
        <w:t xml:space="preserve">. </w:t>
      </w:r>
    </w:p>
    <w:p w14:paraId="7AF70987" w14:textId="4A46C1F0" w:rsidR="00300AED" w:rsidRPr="00BC4496" w:rsidRDefault="004B0AC3" w:rsidP="000B5935">
      <w:pPr>
        <w:pStyle w:val="NoSpacing"/>
        <w:spacing w:before="100" w:beforeAutospacing="1" w:after="100" w:afterAutospacing="1" w:line="276" w:lineRule="auto"/>
        <w:ind w:left="720"/>
        <w:jc w:val="both"/>
        <w:rPr>
          <w:lang w:val="en-TT"/>
        </w:rPr>
      </w:pPr>
      <w:r w:rsidRPr="00BC4496">
        <w:rPr>
          <w:lang w:val="en-TT"/>
        </w:rPr>
        <w:t xml:space="preserve">To view the list of </w:t>
      </w:r>
      <w:r w:rsidR="005D7742" w:rsidRPr="00BC4496">
        <w:rPr>
          <w:lang w:val="en-TT"/>
        </w:rPr>
        <w:t>cycles</w:t>
      </w:r>
      <w:r w:rsidRPr="00BC4496">
        <w:rPr>
          <w:lang w:val="en-TT"/>
        </w:rPr>
        <w:t xml:space="preserve">, </w:t>
      </w:r>
      <w:r w:rsidRPr="00BC4496">
        <w:rPr>
          <w:rFonts w:eastAsia="Arial Unicode MS" w:cs="Arial Unicode MS"/>
          <w:szCs w:val="24"/>
          <w:lang w:val="en-TT"/>
        </w:rPr>
        <w:t xml:space="preserve">enter search parameters, if any, to refine list, and then click the </w:t>
      </w:r>
      <w:r w:rsidRPr="00BC4496">
        <w:rPr>
          <w:rFonts w:eastAsia="Arial Unicode MS" w:cs="Arial Unicode MS"/>
          <w:b/>
          <w:bCs/>
          <w:szCs w:val="24"/>
          <w:lang w:val="en-TT"/>
        </w:rPr>
        <w:t>Search</w:t>
      </w:r>
      <w:r w:rsidRPr="00BC4496">
        <w:rPr>
          <w:rFonts w:eastAsia="Arial Unicode MS" w:cs="Arial Unicode MS"/>
          <w:szCs w:val="24"/>
          <w:lang w:val="en-TT"/>
        </w:rPr>
        <w:t xml:space="preserve"> button</w:t>
      </w:r>
      <w:r w:rsidR="00300AED" w:rsidRPr="00BC4496">
        <w:rPr>
          <w:lang w:val="en-TT"/>
        </w:rPr>
        <w:t>.</w:t>
      </w:r>
    </w:p>
    <w:p w14:paraId="04ACF9C7" w14:textId="56829A70" w:rsidR="00300AED" w:rsidRPr="00BC4496" w:rsidRDefault="00300AED" w:rsidP="00300AED">
      <w:pPr>
        <w:pStyle w:val="NoSpacing"/>
        <w:spacing w:line="276" w:lineRule="auto"/>
        <w:jc w:val="both"/>
        <w:rPr>
          <w:rFonts w:eastAsia="Arial Unicode MS" w:cs="Arial Unicode MS"/>
          <w:szCs w:val="24"/>
          <w:lang w:val="en-TT"/>
        </w:rPr>
      </w:pPr>
    </w:p>
    <w:p w14:paraId="3D6A0EFD" w14:textId="77777777" w:rsidR="00F20F58" w:rsidRPr="00BC4496" w:rsidRDefault="00F20F58" w:rsidP="00F20F58">
      <w:pPr>
        <w:pStyle w:val="NoSpacing"/>
        <w:keepNext/>
        <w:spacing w:before="100" w:beforeAutospacing="1" w:after="100" w:afterAutospacing="1" w:line="276" w:lineRule="auto"/>
        <w:ind w:left="720"/>
        <w:jc w:val="both"/>
        <w:rPr>
          <w:rFonts w:eastAsia="Arial Unicode MS" w:cs="Arial Unicode MS"/>
          <w:b/>
          <w:bCs/>
          <w:szCs w:val="24"/>
          <w:lang w:val="en-TT"/>
        </w:rPr>
      </w:pPr>
      <w:r w:rsidRPr="00BC4496">
        <w:rPr>
          <w:rFonts w:eastAsia="Arial Unicode MS" w:cs="Arial Unicode MS"/>
          <w:b/>
          <w:bCs/>
          <w:szCs w:val="24"/>
          <w:lang w:val="en-TT"/>
        </w:rPr>
        <w:t xml:space="preserve">Viewing List of Candidates Enrolled to Cycle </w:t>
      </w:r>
    </w:p>
    <w:p w14:paraId="479D4BB4" w14:textId="77777777" w:rsidR="00CC6EF7" w:rsidRPr="00BC4496" w:rsidRDefault="00CC6EF7" w:rsidP="00CC6EF7">
      <w:pPr>
        <w:pStyle w:val="NoSpacing"/>
        <w:spacing w:before="100" w:beforeAutospacing="1" w:after="100" w:afterAutospacing="1" w:line="276" w:lineRule="auto"/>
        <w:ind w:left="720"/>
        <w:jc w:val="both"/>
        <w:rPr>
          <w:noProof/>
          <w:lang w:val="en-TT" w:eastAsia="en-TT"/>
        </w:rPr>
      </w:pPr>
      <w:r w:rsidRPr="00BC4496">
        <w:rPr>
          <w:lang w:val="en-TT"/>
        </w:rPr>
        <w:t xml:space="preserve">Assessors can then view the list of candidates registered to pursue the qualification plan(s) within the cycle. From the list of cycles, click the </w:t>
      </w:r>
      <w:r w:rsidRPr="00BC4496">
        <w:rPr>
          <w:b/>
          <w:bCs/>
          <w:lang w:val="en-TT"/>
        </w:rPr>
        <w:t>View</w:t>
      </w:r>
      <w:r w:rsidRPr="00BC4496">
        <w:rPr>
          <w:lang w:val="en-TT"/>
        </w:rPr>
        <w:t xml:space="preserve"> button under the View Candidates column for the relevant cycle.</w:t>
      </w:r>
      <w:r w:rsidRPr="00BC4496">
        <w:rPr>
          <w:noProof/>
          <w:lang w:val="en-TT" w:eastAsia="en-TT"/>
        </w:rPr>
        <w:t xml:space="preserve"> Enter search parameters, if any, to refine list, and then click the </w:t>
      </w:r>
      <w:r w:rsidRPr="00BC4496">
        <w:rPr>
          <w:b/>
          <w:bCs/>
          <w:noProof/>
          <w:lang w:val="en-TT" w:eastAsia="en-TT"/>
        </w:rPr>
        <w:t>Search</w:t>
      </w:r>
      <w:r w:rsidRPr="00BC4496">
        <w:rPr>
          <w:noProof/>
          <w:lang w:val="en-TT" w:eastAsia="en-TT"/>
        </w:rPr>
        <w:t xml:space="preserve"> button. </w:t>
      </w:r>
    </w:p>
    <w:p w14:paraId="3230E4D0" w14:textId="77777777" w:rsidR="00D2345D" w:rsidRPr="00BC4496" w:rsidRDefault="0002117C" w:rsidP="00D2345D">
      <w:pPr>
        <w:pStyle w:val="NoSpacing"/>
        <w:keepNext/>
        <w:spacing w:before="100" w:beforeAutospacing="1" w:after="100" w:afterAutospacing="1" w:line="276" w:lineRule="auto"/>
        <w:ind w:left="720"/>
        <w:jc w:val="both"/>
        <w:rPr>
          <w:lang w:val="en-TT"/>
        </w:rPr>
      </w:pPr>
      <w:r w:rsidRPr="00BC4496">
        <w:rPr>
          <w:noProof/>
          <w:lang w:val="en-TT" w:eastAsia="en-TT"/>
        </w:rPr>
        <w:lastRenderedPageBreak/>
        <w:drawing>
          <wp:inline distT="0" distB="0" distL="0" distR="0" wp14:anchorId="3D6B03C5" wp14:editId="4D7C6E2A">
            <wp:extent cx="5943600" cy="2423795"/>
            <wp:effectExtent l="0" t="0" r="0" b="0"/>
            <wp:docPr id="245" name="Picture 2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2423795"/>
                    </a:xfrm>
                    <a:prstGeom prst="rect">
                      <a:avLst/>
                    </a:prstGeom>
                  </pic:spPr>
                </pic:pic>
              </a:graphicData>
            </a:graphic>
          </wp:inline>
        </w:drawing>
      </w:r>
    </w:p>
    <w:p w14:paraId="070D5F17" w14:textId="45A4E87E" w:rsidR="00300AED" w:rsidRPr="00BC4496" w:rsidRDefault="00D2345D" w:rsidP="00D2345D">
      <w:pPr>
        <w:pStyle w:val="Caption"/>
        <w:jc w:val="both"/>
      </w:pPr>
      <w:r w:rsidRPr="00BC4496">
        <w:t xml:space="preserve">Figure </w:t>
      </w:r>
      <w:r w:rsidRPr="00BC4496">
        <w:fldChar w:fldCharType="begin"/>
      </w:r>
      <w:r w:rsidRPr="00BC4496">
        <w:instrText xml:space="preserve"> SEQ Figure \* ARABIC </w:instrText>
      </w:r>
      <w:r w:rsidRPr="00BC4496">
        <w:fldChar w:fldCharType="separate"/>
      </w:r>
      <w:r w:rsidR="000560F6">
        <w:rPr>
          <w:noProof/>
        </w:rPr>
        <w:t>15</w:t>
      </w:r>
      <w:r w:rsidRPr="00BC4496">
        <w:fldChar w:fldCharType="end"/>
      </w:r>
      <w:r w:rsidRPr="00BC4496">
        <w:t xml:space="preserve"> Cycle Management</w:t>
      </w:r>
    </w:p>
    <w:p w14:paraId="04F6B77D" w14:textId="0492B624" w:rsidR="0002117C" w:rsidRPr="00BC4496" w:rsidRDefault="0002117C" w:rsidP="00F06285">
      <w:pPr>
        <w:pStyle w:val="NoSpacing"/>
        <w:spacing w:before="100" w:beforeAutospacing="1" w:after="100" w:afterAutospacing="1" w:line="276" w:lineRule="auto"/>
        <w:ind w:left="720"/>
        <w:jc w:val="both"/>
        <w:rPr>
          <w:lang w:val="en-TT"/>
        </w:rPr>
      </w:pPr>
    </w:p>
    <w:p w14:paraId="0990638E" w14:textId="77777777" w:rsidR="00BC4496" w:rsidRPr="00BC4496" w:rsidRDefault="00BC4496" w:rsidP="00BC4496">
      <w:pPr>
        <w:pStyle w:val="NoSpacing"/>
        <w:keepNext/>
        <w:spacing w:before="100" w:beforeAutospacing="1" w:after="100" w:afterAutospacing="1" w:line="276" w:lineRule="auto"/>
        <w:ind w:left="720"/>
        <w:jc w:val="both"/>
        <w:rPr>
          <w:rFonts w:eastAsia="Arial Unicode MS" w:cs="Arial Unicode MS"/>
          <w:b/>
          <w:bCs/>
          <w:szCs w:val="24"/>
          <w:lang w:val="en-TT"/>
        </w:rPr>
      </w:pPr>
      <w:r w:rsidRPr="00BC4496">
        <w:rPr>
          <w:rFonts w:eastAsia="Arial Unicode MS" w:cs="Arial Unicode MS"/>
          <w:b/>
          <w:bCs/>
          <w:szCs w:val="24"/>
          <w:lang w:val="en-TT"/>
        </w:rPr>
        <w:t>Enrolling candidates into cycles</w:t>
      </w:r>
    </w:p>
    <w:p w14:paraId="5D1592D0" w14:textId="7930763D" w:rsidR="007E02B5" w:rsidRPr="00BC4496" w:rsidRDefault="00BC4496" w:rsidP="00F06285">
      <w:pPr>
        <w:pStyle w:val="NoSpacing"/>
        <w:spacing w:before="100" w:beforeAutospacing="1" w:after="100" w:afterAutospacing="1" w:line="276" w:lineRule="auto"/>
        <w:ind w:left="720"/>
        <w:jc w:val="both"/>
        <w:rPr>
          <w:lang w:val="en-TT"/>
        </w:rPr>
      </w:pPr>
      <w:r w:rsidRPr="00BC4496">
        <w:rPr>
          <w:lang w:val="en-TT"/>
        </w:rPr>
        <w:t xml:space="preserve">See section </w:t>
      </w:r>
      <w:r w:rsidRPr="00BC4496">
        <w:rPr>
          <w:lang w:val="en-TT"/>
        </w:rPr>
        <w:fldChar w:fldCharType="begin"/>
      </w:r>
      <w:r w:rsidRPr="00BC4496">
        <w:rPr>
          <w:lang w:val="en-TT"/>
        </w:rPr>
        <w:instrText xml:space="preserve"> REF _Ref98483081 \h </w:instrText>
      </w:r>
      <w:r w:rsidRPr="00BC4496">
        <w:rPr>
          <w:lang w:val="en-TT"/>
        </w:rPr>
      </w:r>
      <w:r w:rsidRPr="00BC4496">
        <w:rPr>
          <w:lang w:val="en-TT"/>
        </w:rPr>
        <w:fldChar w:fldCharType="separate"/>
      </w:r>
      <w:r w:rsidR="000560F6" w:rsidRPr="00BC4496">
        <w:t>Enrol Candidates into Cycle</w:t>
      </w:r>
      <w:r w:rsidRPr="00BC4496">
        <w:rPr>
          <w:lang w:val="en-TT"/>
        </w:rPr>
        <w:fldChar w:fldCharType="end"/>
      </w:r>
      <w:r w:rsidRPr="00BC4496">
        <w:rPr>
          <w:lang w:val="en-TT"/>
        </w:rPr>
        <w:t xml:space="preserve"> on page </w:t>
      </w:r>
      <w:r w:rsidRPr="00BC4496">
        <w:rPr>
          <w:lang w:val="en-TT"/>
        </w:rPr>
        <w:fldChar w:fldCharType="begin"/>
      </w:r>
      <w:r w:rsidRPr="00BC4496">
        <w:rPr>
          <w:lang w:val="en-TT"/>
        </w:rPr>
        <w:instrText xml:space="preserve"> PAGEREF _Ref98483088 \h </w:instrText>
      </w:r>
      <w:r w:rsidRPr="00BC4496">
        <w:rPr>
          <w:lang w:val="en-TT"/>
        </w:rPr>
      </w:r>
      <w:r w:rsidRPr="00BC4496">
        <w:rPr>
          <w:lang w:val="en-TT"/>
        </w:rPr>
        <w:fldChar w:fldCharType="separate"/>
      </w:r>
      <w:r w:rsidR="000560F6">
        <w:rPr>
          <w:noProof/>
          <w:lang w:val="en-TT"/>
        </w:rPr>
        <w:t>13</w:t>
      </w:r>
      <w:r w:rsidRPr="00BC4496">
        <w:rPr>
          <w:lang w:val="en-TT"/>
        </w:rPr>
        <w:fldChar w:fldCharType="end"/>
      </w:r>
    </w:p>
    <w:p w14:paraId="46A456F7" w14:textId="77777777" w:rsidR="007E02B5" w:rsidRPr="00BC4496" w:rsidRDefault="007E02B5" w:rsidP="00F06285">
      <w:pPr>
        <w:pStyle w:val="NoSpacing"/>
        <w:spacing w:before="100" w:beforeAutospacing="1" w:after="100" w:afterAutospacing="1" w:line="276" w:lineRule="auto"/>
        <w:ind w:left="720"/>
        <w:jc w:val="both"/>
        <w:rPr>
          <w:lang w:val="en-TT"/>
        </w:rPr>
      </w:pPr>
    </w:p>
    <w:p w14:paraId="3FB138B3" w14:textId="24F2A3A6" w:rsidR="00484ADE" w:rsidRDefault="00484ADE" w:rsidP="00B7110B">
      <w:pPr>
        <w:pStyle w:val="Heading3"/>
      </w:pPr>
      <w:bookmarkStart w:id="76" w:name="_Managing_PLAR"/>
      <w:bookmarkStart w:id="77" w:name="_Toc102033185"/>
      <w:bookmarkEnd w:id="76"/>
      <w:r w:rsidRPr="00BC4496">
        <w:t>Managing PLAR</w:t>
      </w:r>
      <w:bookmarkEnd w:id="77"/>
    </w:p>
    <w:p w14:paraId="0B7CCB02" w14:textId="4C702BAC" w:rsidR="00F57F9C" w:rsidRDefault="00F57F9C" w:rsidP="00F57F9C">
      <w:pPr>
        <w:pStyle w:val="NoSpacing"/>
        <w:spacing w:before="100" w:beforeAutospacing="1" w:after="100" w:afterAutospacing="1" w:line="276" w:lineRule="auto"/>
        <w:ind w:left="720"/>
        <w:jc w:val="both"/>
        <w:rPr>
          <w:lang w:val="en-TT"/>
        </w:rPr>
      </w:pPr>
      <w:r w:rsidRPr="00F57F9C">
        <w:rPr>
          <w:lang w:val="en-TT"/>
        </w:rPr>
        <w:t xml:space="preserve">To access click the link </w:t>
      </w:r>
      <w:r w:rsidRPr="00F57F9C">
        <w:rPr>
          <w:b/>
          <w:lang w:val="en-TT"/>
        </w:rPr>
        <w:t>Manage PLAR</w:t>
      </w:r>
      <w:r w:rsidRPr="00F57F9C">
        <w:rPr>
          <w:lang w:val="en-TT"/>
        </w:rPr>
        <w:t xml:space="preserve"> from the Assessor Main panel (</w:t>
      </w:r>
      <w:r w:rsidRPr="00F57F9C">
        <w:rPr>
          <w:lang w:val="en-TT"/>
        </w:rPr>
        <w:fldChar w:fldCharType="begin"/>
      </w:r>
      <w:r w:rsidRPr="00F57F9C">
        <w:rPr>
          <w:lang w:val="en-TT"/>
        </w:rPr>
        <w:instrText xml:space="preserve"> REF _Ref95733271 \h  \* MERGEFORMAT </w:instrText>
      </w:r>
      <w:r w:rsidRPr="00F57F9C">
        <w:rPr>
          <w:lang w:val="en-TT"/>
        </w:rPr>
      </w:r>
      <w:r w:rsidRPr="00F57F9C">
        <w:rPr>
          <w:lang w:val="en-TT"/>
        </w:rPr>
        <w:fldChar w:fldCharType="separate"/>
      </w:r>
      <w:r w:rsidR="000560F6" w:rsidRPr="000560F6">
        <w:rPr>
          <w:lang w:val="en-TT"/>
        </w:rPr>
        <w:t>Figure 5</w:t>
      </w:r>
      <w:r w:rsidRPr="00F57F9C">
        <w:rPr>
          <w:lang w:val="en-TT"/>
        </w:rPr>
        <w:fldChar w:fldCharType="end"/>
      </w:r>
      <w:r w:rsidRPr="00F57F9C">
        <w:rPr>
          <w:lang w:val="en-TT"/>
        </w:rPr>
        <w:t xml:space="preserve">). This will lead to the </w:t>
      </w:r>
      <w:r w:rsidRPr="00F57F9C">
        <w:rPr>
          <w:b/>
          <w:lang w:val="en-TT"/>
        </w:rPr>
        <w:t>Assessor PLAR Control Panel</w:t>
      </w:r>
      <w:r w:rsidRPr="00F57F9C">
        <w:rPr>
          <w:lang w:val="en-TT"/>
        </w:rPr>
        <w:t>.</w:t>
      </w:r>
      <w:r w:rsidR="00666CBC">
        <w:rPr>
          <w:lang w:val="en-TT"/>
        </w:rPr>
        <w:t xml:space="preserve"> </w:t>
      </w:r>
    </w:p>
    <w:p w14:paraId="7CACD772" w14:textId="77777777" w:rsidR="00666CBC" w:rsidRDefault="00F57F9C" w:rsidP="00666CBC">
      <w:pPr>
        <w:pStyle w:val="NoSpacing"/>
        <w:keepNext/>
        <w:spacing w:before="100" w:beforeAutospacing="1" w:after="100" w:afterAutospacing="1" w:line="276" w:lineRule="auto"/>
        <w:ind w:left="720"/>
        <w:jc w:val="both"/>
      </w:pPr>
      <w:r>
        <w:rPr>
          <w:noProof/>
          <w:lang w:val="en-TT" w:eastAsia="en-TT"/>
        </w:rPr>
        <w:drawing>
          <wp:inline distT="0" distB="0" distL="0" distR="0" wp14:anchorId="072F86C4" wp14:editId="25382107">
            <wp:extent cx="5943600" cy="2223313"/>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223313"/>
                    </a:xfrm>
                    <a:prstGeom prst="rect">
                      <a:avLst/>
                    </a:prstGeom>
                    <a:noFill/>
                    <a:ln>
                      <a:noFill/>
                    </a:ln>
                  </pic:spPr>
                </pic:pic>
              </a:graphicData>
            </a:graphic>
          </wp:inline>
        </w:drawing>
      </w:r>
    </w:p>
    <w:p w14:paraId="3991B685" w14:textId="726826F2" w:rsidR="00F57F9C" w:rsidRDefault="00666CBC" w:rsidP="00666CBC">
      <w:pPr>
        <w:pStyle w:val="Caption"/>
        <w:ind w:left="720"/>
        <w:jc w:val="both"/>
      </w:pPr>
      <w:bookmarkStart w:id="78" w:name="_Ref98761139"/>
      <w:r>
        <w:t xml:space="preserve">Figure </w:t>
      </w:r>
      <w:r>
        <w:fldChar w:fldCharType="begin"/>
      </w:r>
      <w:r>
        <w:instrText xml:space="preserve"> SEQ Figure \* ARABIC </w:instrText>
      </w:r>
      <w:r>
        <w:fldChar w:fldCharType="separate"/>
      </w:r>
      <w:r w:rsidR="000560F6">
        <w:rPr>
          <w:noProof/>
        </w:rPr>
        <w:t>16</w:t>
      </w:r>
      <w:r>
        <w:fldChar w:fldCharType="end"/>
      </w:r>
      <w:bookmarkEnd w:id="78"/>
      <w:r>
        <w:t xml:space="preserve"> </w:t>
      </w:r>
      <w:r w:rsidRPr="005D467B">
        <w:t>Assessor PLAR Control Panel</w:t>
      </w:r>
    </w:p>
    <w:p w14:paraId="72C87AEA" w14:textId="24AE15FE" w:rsidR="00BF6080" w:rsidRPr="00BF6080" w:rsidRDefault="00BF6080" w:rsidP="00BF6080">
      <w:pPr>
        <w:pStyle w:val="NoSpacing"/>
        <w:keepNext/>
        <w:spacing w:before="100" w:beforeAutospacing="1" w:after="100" w:afterAutospacing="1" w:line="276" w:lineRule="auto"/>
        <w:ind w:left="720"/>
        <w:jc w:val="both"/>
        <w:rPr>
          <w:rFonts w:eastAsia="Arial Unicode MS" w:cs="Arial Unicode MS"/>
          <w:b/>
          <w:bCs/>
          <w:szCs w:val="24"/>
          <w:lang w:val="en-TT"/>
        </w:rPr>
      </w:pPr>
      <w:r>
        <w:rPr>
          <w:rFonts w:eastAsia="Arial Unicode MS" w:cs="Arial Unicode MS"/>
          <w:b/>
          <w:bCs/>
          <w:szCs w:val="24"/>
          <w:lang w:val="en-TT"/>
        </w:rPr>
        <w:lastRenderedPageBreak/>
        <w:t>Rev</w:t>
      </w:r>
      <w:r w:rsidRPr="00BF6080">
        <w:rPr>
          <w:rFonts w:eastAsia="Arial Unicode MS" w:cs="Arial Unicode MS"/>
          <w:b/>
          <w:bCs/>
          <w:szCs w:val="24"/>
          <w:lang w:val="en-TT"/>
        </w:rPr>
        <w:t xml:space="preserve">iewing </w:t>
      </w:r>
      <w:r>
        <w:rPr>
          <w:rFonts w:eastAsia="Arial Unicode MS" w:cs="Arial Unicode MS"/>
          <w:b/>
          <w:bCs/>
          <w:szCs w:val="24"/>
          <w:lang w:val="en-TT"/>
        </w:rPr>
        <w:t>PLAR Submission</w:t>
      </w:r>
    </w:p>
    <w:p w14:paraId="08375693" w14:textId="14D170E2" w:rsidR="00F57F9C" w:rsidRDefault="00666CBC" w:rsidP="00F57F9C">
      <w:pPr>
        <w:pStyle w:val="NoSpacing"/>
        <w:spacing w:before="100" w:beforeAutospacing="1" w:after="100" w:afterAutospacing="1" w:line="276" w:lineRule="auto"/>
        <w:ind w:left="720"/>
        <w:jc w:val="both"/>
        <w:rPr>
          <w:lang w:val="en-TT"/>
        </w:rPr>
      </w:pPr>
      <w:r>
        <w:rPr>
          <w:lang w:val="en-TT"/>
        </w:rPr>
        <w:t xml:space="preserve">Click the link </w:t>
      </w:r>
      <w:r w:rsidRPr="00666CBC">
        <w:rPr>
          <w:b/>
          <w:lang w:val="en-TT"/>
        </w:rPr>
        <w:t>Review PLAR Submissions</w:t>
      </w:r>
      <w:r w:rsidRPr="00666CBC">
        <w:rPr>
          <w:lang w:val="en-TT"/>
        </w:rPr>
        <w:t xml:space="preserve"> </w:t>
      </w:r>
      <w:r>
        <w:rPr>
          <w:lang w:val="en-TT"/>
        </w:rPr>
        <w:t xml:space="preserve">to view </w:t>
      </w:r>
      <w:r w:rsidRPr="00666CBC">
        <w:rPr>
          <w:lang w:val="en-TT"/>
        </w:rPr>
        <w:t>PLAR Submission</w:t>
      </w:r>
      <w:r>
        <w:rPr>
          <w:lang w:val="en-TT"/>
        </w:rPr>
        <w:t>s</w:t>
      </w:r>
      <w:r w:rsidR="0056055F">
        <w:rPr>
          <w:lang w:val="en-TT"/>
        </w:rPr>
        <w:t xml:space="preserve">. (see </w:t>
      </w:r>
      <w:r w:rsidR="0056055F">
        <w:rPr>
          <w:lang w:val="en-TT"/>
        </w:rPr>
        <w:fldChar w:fldCharType="begin"/>
      </w:r>
      <w:r w:rsidR="0056055F">
        <w:rPr>
          <w:lang w:val="en-TT"/>
        </w:rPr>
        <w:instrText xml:space="preserve"> REF _Ref98761139 </w:instrText>
      </w:r>
      <w:r w:rsidR="0056055F">
        <w:rPr>
          <w:lang w:val="en-TT"/>
        </w:rPr>
        <w:fldChar w:fldCharType="separate"/>
      </w:r>
      <w:r w:rsidR="000560F6">
        <w:t xml:space="preserve">Figure </w:t>
      </w:r>
      <w:r w:rsidR="000560F6">
        <w:rPr>
          <w:noProof/>
        </w:rPr>
        <w:t>16</w:t>
      </w:r>
      <w:r w:rsidR="0056055F">
        <w:rPr>
          <w:lang w:val="en-TT"/>
        </w:rPr>
        <w:fldChar w:fldCharType="end"/>
      </w:r>
      <w:r w:rsidR="0056055F">
        <w:rPr>
          <w:lang w:val="en-TT"/>
        </w:rPr>
        <w:t>)</w:t>
      </w:r>
    </w:p>
    <w:p w14:paraId="71F5806F" w14:textId="77777777" w:rsidR="0056055F" w:rsidRDefault="0056055F" w:rsidP="0056055F">
      <w:pPr>
        <w:pStyle w:val="NoSpacing"/>
        <w:keepNext/>
        <w:spacing w:before="100" w:beforeAutospacing="1" w:after="100" w:afterAutospacing="1" w:line="276" w:lineRule="auto"/>
        <w:ind w:left="720"/>
        <w:jc w:val="both"/>
      </w:pPr>
      <w:r>
        <w:rPr>
          <w:noProof/>
          <w:lang w:val="en-TT" w:eastAsia="en-TT"/>
        </w:rPr>
        <w:drawing>
          <wp:inline distT="0" distB="0" distL="0" distR="0" wp14:anchorId="51B53E75" wp14:editId="1F6082CB">
            <wp:extent cx="5943600" cy="359977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599770"/>
                    </a:xfrm>
                    <a:prstGeom prst="rect">
                      <a:avLst/>
                    </a:prstGeom>
                  </pic:spPr>
                </pic:pic>
              </a:graphicData>
            </a:graphic>
          </wp:inline>
        </w:drawing>
      </w:r>
    </w:p>
    <w:p w14:paraId="3F03D1E2" w14:textId="18AE55D1" w:rsidR="00F57F9C" w:rsidRDefault="0056055F" w:rsidP="0056055F">
      <w:pPr>
        <w:pStyle w:val="Caption"/>
        <w:ind w:left="810"/>
        <w:jc w:val="both"/>
      </w:pPr>
      <w:bookmarkStart w:id="79" w:name="_Ref98764400"/>
      <w:r>
        <w:t xml:space="preserve">Figure </w:t>
      </w:r>
      <w:r>
        <w:fldChar w:fldCharType="begin"/>
      </w:r>
      <w:r>
        <w:instrText xml:space="preserve"> SEQ Figure \* ARABIC </w:instrText>
      </w:r>
      <w:r>
        <w:fldChar w:fldCharType="separate"/>
      </w:r>
      <w:r w:rsidR="000560F6">
        <w:rPr>
          <w:noProof/>
        </w:rPr>
        <w:t>17</w:t>
      </w:r>
      <w:r>
        <w:fldChar w:fldCharType="end"/>
      </w:r>
      <w:bookmarkEnd w:id="79"/>
      <w:r>
        <w:t xml:space="preserve"> PLAR Submissions</w:t>
      </w:r>
    </w:p>
    <w:p w14:paraId="68D90A2C" w14:textId="3B536D87" w:rsidR="0056055F" w:rsidRDefault="0056055F" w:rsidP="0056055F"/>
    <w:p w14:paraId="0A9DB946" w14:textId="0816C18E" w:rsidR="0056055F" w:rsidRDefault="0056055F" w:rsidP="0056055F">
      <w:pPr>
        <w:pStyle w:val="NoSpacing"/>
        <w:spacing w:before="100" w:beforeAutospacing="1" w:after="100" w:afterAutospacing="1" w:line="276" w:lineRule="auto"/>
        <w:ind w:left="720"/>
        <w:jc w:val="both"/>
        <w:rPr>
          <w:lang w:val="en-TT"/>
        </w:rPr>
      </w:pPr>
      <w:r w:rsidRPr="0056055F">
        <w:rPr>
          <w:lang w:val="en-TT"/>
        </w:rPr>
        <w:t xml:space="preserve">Assessors can </w:t>
      </w:r>
      <w:r>
        <w:rPr>
          <w:lang w:val="en-TT"/>
        </w:rPr>
        <w:t>update th</w:t>
      </w:r>
      <w:r w:rsidRPr="0056055F">
        <w:rPr>
          <w:lang w:val="en-TT"/>
        </w:rPr>
        <w:t xml:space="preserve">e status for the plan by </w:t>
      </w:r>
      <w:r>
        <w:rPr>
          <w:lang w:val="en-TT"/>
        </w:rPr>
        <w:t>choosing a new status from t</w:t>
      </w:r>
      <w:r w:rsidRPr="0056055F">
        <w:rPr>
          <w:lang w:val="en-TT"/>
        </w:rPr>
        <w:t xml:space="preserve">he dropdown list </w:t>
      </w:r>
      <w:r>
        <w:rPr>
          <w:lang w:val="en-TT"/>
        </w:rPr>
        <w:t>and click</w:t>
      </w:r>
      <w:r w:rsidRPr="0056055F">
        <w:rPr>
          <w:lang w:val="en-TT"/>
        </w:rPr>
        <w:t xml:space="preserve"> the </w:t>
      </w:r>
      <w:r w:rsidRPr="0056055F">
        <w:rPr>
          <w:b/>
          <w:lang w:val="en-TT"/>
        </w:rPr>
        <w:t>Update</w:t>
      </w:r>
      <w:r w:rsidRPr="0056055F">
        <w:rPr>
          <w:lang w:val="en-TT"/>
        </w:rPr>
        <w:t xml:space="preserve"> </w:t>
      </w:r>
      <w:r>
        <w:rPr>
          <w:lang w:val="en-TT"/>
        </w:rPr>
        <w:t>button</w:t>
      </w:r>
      <w:r w:rsidRPr="0056055F">
        <w:rPr>
          <w:lang w:val="en-TT"/>
        </w:rPr>
        <w:t>.</w:t>
      </w:r>
    </w:p>
    <w:p w14:paraId="6C0C0840" w14:textId="6980E356" w:rsidR="0056055F" w:rsidRDefault="0056055F" w:rsidP="0056055F">
      <w:pPr>
        <w:pStyle w:val="NoSpacing"/>
        <w:spacing w:before="100" w:beforeAutospacing="1" w:after="100" w:afterAutospacing="1" w:line="276" w:lineRule="auto"/>
        <w:ind w:left="720"/>
        <w:jc w:val="both"/>
        <w:rPr>
          <w:lang w:val="en-TT"/>
        </w:rPr>
      </w:pPr>
    </w:p>
    <w:p w14:paraId="6CA1F726" w14:textId="2704C465" w:rsidR="0056055F" w:rsidRPr="00BF6080" w:rsidRDefault="0056055F" w:rsidP="00BF6080">
      <w:pPr>
        <w:pStyle w:val="NoSpacing"/>
        <w:keepNext/>
        <w:spacing w:before="100" w:beforeAutospacing="1" w:after="100" w:afterAutospacing="1" w:line="276" w:lineRule="auto"/>
        <w:ind w:left="720"/>
        <w:jc w:val="both"/>
        <w:rPr>
          <w:rFonts w:eastAsia="Arial Unicode MS" w:cs="Arial Unicode MS"/>
          <w:b/>
          <w:bCs/>
          <w:szCs w:val="24"/>
          <w:lang w:val="en-TT"/>
        </w:rPr>
      </w:pPr>
      <w:r w:rsidRPr="00BF6080">
        <w:rPr>
          <w:rFonts w:eastAsia="Arial Unicode MS" w:cs="Arial Unicode MS"/>
          <w:b/>
          <w:bCs/>
          <w:szCs w:val="24"/>
          <w:lang w:val="en-TT"/>
        </w:rPr>
        <w:t>Viewing Candidate Qualification Plan</w:t>
      </w:r>
    </w:p>
    <w:p w14:paraId="44D2A7D8" w14:textId="7C42D466" w:rsidR="00BF6080" w:rsidRDefault="00EF029D" w:rsidP="00BF6080">
      <w:pPr>
        <w:pStyle w:val="NoSpacing"/>
        <w:spacing w:before="100" w:beforeAutospacing="1" w:after="100" w:afterAutospacing="1" w:line="276" w:lineRule="auto"/>
        <w:ind w:left="720"/>
        <w:jc w:val="both"/>
        <w:rPr>
          <w:lang w:val="en-TT"/>
        </w:rPr>
      </w:pPr>
      <w:r>
        <w:rPr>
          <w:lang w:val="en-TT"/>
        </w:rPr>
        <w:t>From the PLAR Submission page</w:t>
      </w:r>
      <w:r w:rsidR="00C408A7">
        <w:rPr>
          <w:lang w:val="en-TT"/>
        </w:rPr>
        <w:t xml:space="preserve">(see </w:t>
      </w:r>
      <w:r>
        <w:rPr>
          <w:lang w:val="en-TT"/>
        </w:rPr>
        <w:t xml:space="preserve"> </w:t>
      </w:r>
      <w:r w:rsidR="00C408A7">
        <w:rPr>
          <w:lang w:val="en-TT"/>
        </w:rPr>
        <w:fldChar w:fldCharType="begin"/>
      </w:r>
      <w:r w:rsidR="00C408A7">
        <w:rPr>
          <w:lang w:val="en-TT"/>
        </w:rPr>
        <w:instrText xml:space="preserve"> REF _Ref98764400 \h </w:instrText>
      </w:r>
      <w:r w:rsidR="00C408A7">
        <w:rPr>
          <w:lang w:val="en-TT"/>
        </w:rPr>
      </w:r>
      <w:r w:rsidR="00C408A7">
        <w:rPr>
          <w:lang w:val="en-TT"/>
        </w:rPr>
        <w:fldChar w:fldCharType="separate"/>
      </w:r>
      <w:r w:rsidR="000560F6">
        <w:t xml:space="preserve">Figure </w:t>
      </w:r>
      <w:r w:rsidR="000560F6">
        <w:rPr>
          <w:noProof/>
        </w:rPr>
        <w:t>17</w:t>
      </w:r>
      <w:r w:rsidR="00C408A7">
        <w:rPr>
          <w:lang w:val="en-TT"/>
        </w:rPr>
        <w:fldChar w:fldCharType="end"/>
      </w:r>
      <w:r w:rsidR="00C408A7">
        <w:rPr>
          <w:lang w:val="en-TT"/>
        </w:rPr>
        <w:t>)</w:t>
      </w:r>
      <w:r>
        <w:rPr>
          <w:lang w:val="en-TT"/>
        </w:rPr>
        <w:t xml:space="preserve">, </w:t>
      </w:r>
      <w:r w:rsidR="0056055F" w:rsidRPr="0056055F">
        <w:rPr>
          <w:lang w:val="en-TT"/>
        </w:rPr>
        <w:t>click</w:t>
      </w:r>
      <w:r>
        <w:rPr>
          <w:lang w:val="en-TT"/>
        </w:rPr>
        <w:t xml:space="preserve"> the</w:t>
      </w:r>
      <w:r w:rsidR="0056055F" w:rsidRPr="0056055F">
        <w:rPr>
          <w:lang w:val="en-TT"/>
        </w:rPr>
        <w:t xml:space="preserve"> </w:t>
      </w:r>
      <w:r w:rsidR="0056055F" w:rsidRPr="00BF6080">
        <w:rPr>
          <w:b/>
          <w:lang w:val="en-TT"/>
        </w:rPr>
        <w:t>View Qual Plan</w:t>
      </w:r>
      <w:r w:rsidR="0056055F" w:rsidRPr="0056055F">
        <w:rPr>
          <w:lang w:val="en-TT"/>
        </w:rPr>
        <w:t xml:space="preserve"> button,</w:t>
      </w:r>
      <w:r>
        <w:rPr>
          <w:lang w:val="en-TT"/>
        </w:rPr>
        <w:t xml:space="preserve"> </w:t>
      </w:r>
      <w:r w:rsidR="00C408A7">
        <w:rPr>
          <w:lang w:val="en-TT"/>
        </w:rPr>
        <w:t>which will take the user</w:t>
      </w:r>
      <w:r w:rsidR="0056055F" w:rsidRPr="0056055F">
        <w:rPr>
          <w:lang w:val="en-TT"/>
        </w:rPr>
        <w:t xml:space="preserve"> to a page listing the details</w:t>
      </w:r>
      <w:r w:rsidR="00BF6080">
        <w:rPr>
          <w:lang w:val="en-TT"/>
        </w:rPr>
        <w:t xml:space="preserve"> of the </w:t>
      </w:r>
      <w:r w:rsidR="00BF6080" w:rsidRPr="00BF6080">
        <w:rPr>
          <w:lang w:val="en-TT"/>
        </w:rPr>
        <w:t>candidate’s PLAR Qualification Plan Listing</w:t>
      </w:r>
      <w:r w:rsidR="00BF6080">
        <w:rPr>
          <w:lang w:val="en-TT"/>
        </w:rPr>
        <w:t xml:space="preserve">. (see </w:t>
      </w:r>
      <w:r w:rsidR="00417FD4">
        <w:rPr>
          <w:lang w:val="en-TT"/>
        </w:rPr>
        <w:fldChar w:fldCharType="begin"/>
      </w:r>
      <w:r w:rsidR="00417FD4">
        <w:rPr>
          <w:lang w:val="en-TT"/>
        </w:rPr>
        <w:instrText xml:space="preserve"> REF _Ref98761671 \h </w:instrText>
      </w:r>
      <w:r w:rsidR="00417FD4">
        <w:rPr>
          <w:lang w:val="en-TT"/>
        </w:rPr>
      </w:r>
      <w:r w:rsidR="00417FD4">
        <w:rPr>
          <w:lang w:val="en-TT"/>
        </w:rPr>
        <w:fldChar w:fldCharType="separate"/>
      </w:r>
      <w:r w:rsidR="000560F6">
        <w:t xml:space="preserve">Figure </w:t>
      </w:r>
      <w:r w:rsidR="000560F6">
        <w:rPr>
          <w:noProof/>
        </w:rPr>
        <w:t>18</w:t>
      </w:r>
      <w:r w:rsidR="00417FD4">
        <w:rPr>
          <w:lang w:val="en-TT"/>
        </w:rPr>
        <w:fldChar w:fldCharType="end"/>
      </w:r>
      <w:r w:rsidR="00417FD4">
        <w:rPr>
          <w:lang w:val="en-TT"/>
        </w:rPr>
        <w:t>).</w:t>
      </w:r>
    </w:p>
    <w:p w14:paraId="07314956" w14:textId="169E1262" w:rsidR="00417FD4" w:rsidRPr="00BF6080" w:rsidRDefault="00417FD4" w:rsidP="00417FD4">
      <w:pPr>
        <w:pStyle w:val="NoSpacing"/>
        <w:spacing w:before="100" w:beforeAutospacing="1" w:after="100" w:afterAutospacing="1" w:line="276" w:lineRule="auto"/>
        <w:ind w:left="720"/>
        <w:jc w:val="both"/>
        <w:rPr>
          <w:lang w:val="en-TT"/>
        </w:rPr>
      </w:pPr>
      <w:r w:rsidRPr="00417FD4">
        <w:rPr>
          <w:lang w:val="en-TT"/>
        </w:rPr>
        <w:t>This module allows t</w:t>
      </w:r>
      <w:r w:rsidR="00EF029D">
        <w:rPr>
          <w:lang w:val="en-TT"/>
        </w:rPr>
        <w:t>he</w:t>
      </w:r>
      <w:r w:rsidRPr="00417FD4">
        <w:rPr>
          <w:lang w:val="en-TT"/>
        </w:rPr>
        <w:t xml:space="preserve"> assessor to add further supporting evidence for the selected Qualification Plan </w:t>
      </w:r>
      <w:r>
        <w:rPr>
          <w:lang w:val="en-TT"/>
        </w:rPr>
        <w:t>by clicking</w:t>
      </w:r>
      <w:r w:rsidR="00EF029D">
        <w:rPr>
          <w:lang w:val="en-TT"/>
        </w:rPr>
        <w:t xml:space="preserve"> </w:t>
      </w:r>
      <w:r w:rsidRPr="00417FD4">
        <w:rPr>
          <w:lang w:val="en-TT"/>
        </w:rPr>
        <w:t xml:space="preserve">the link </w:t>
      </w:r>
      <w:r w:rsidRPr="00417FD4">
        <w:rPr>
          <w:b/>
          <w:lang w:val="en-TT"/>
        </w:rPr>
        <w:t>Add S.E.</w:t>
      </w:r>
    </w:p>
    <w:p w14:paraId="52101C66" w14:textId="3523C53D" w:rsidR="00417FD4" w:rsidRPr="00BF6080" w:rsidRDefault="00417FD4" w:rsidP="00417FD4">
      <w:pPr>
        <w:pStyle w:val="NoSpacing"/>
        <w:spacing w:before="100" w:beforeAutospacing="1" w:after="100" w:afterAutospacing="1" w:line="276" w:lineRule="auto"/>
        <w:ind w:left="720"/>
        <w:jc w:val="both"/>
        <w:rPr>
          <w:lang w:val="en-TT"/>
        </w:rPr>
      </w:pPr>
    </w:p>
    <w:p w14:paraId="5EB30848" w14:textId="77777777" w:rsidR="00BF6080" w:rsidRDefault="00BF6080" w:rsidP="00BF6080">
      <w:pPr>
        <w:pStyle w:val="NoSpacing"/>
        <w:keepNext/>
        <w:spacing w:before="100" w:beforeAutospacing="1" w:after="100" w:afterAutospacing="1" w:line="276" w:lineRule="auto"/>
        <w:ind w:left="720"/>
        <w:jc w:val="both"/>
      </w:pPr>
      <w:r>
        <w:rPr>
          <w:noProof/>
          <w:lang w:val="en-TT" w:eastAsia="en-TT"/>
        </w:rPr>
        <w:lastRenderedPageBreak/>
        <w:drawing>
          <wp:inline distT="0" distB="0" distL="0" distR="0" wp14:anchorId="121B1709" wp14:editId="7AC30FC9">
            <wp:extent cx="5943600" cy="182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829070"/>
                    </a:xfrm>
                    <a:prstGeom prst="rect">
                      <a:avLst/>
                    </a:prstGeom>
                  </pic:spPr>
                </pic:pic>
              </a:graphicData>
            </a:graphic>
          </wp:inline>
        </w:drawing>
      </w:r>
    </w:p>
    <w:p w14:paraId="109E5667" w14:textId="364A7B8F" w:rsidR="0056055F" w:rsidRPr="0056055F" w:rsidRDefault="00BF6080" w:rsidP="00BF6080">
      <w:pPr>
        <w:pStyle w:val="Caption"/>
        <w:jc w:val="both"/>
      </w:pPr>
      <w:bookmarkStart w:id="80" w:name="_Ref98761671"/>
      <w:r>
        <w:t xml:space="preserve">Figure </w:t>
      </w:r>
      <w:r>
        <w:fldChar w:fldCharType="begin"/>
      </w:r>
      <w:r>
        <w:instrText xml:space="preserve"> SEQ Figure \* ARABIC </w:instrText>
      </w:r>
      <w:r>
        <w:fldChar w:fldCharType="separate"/>
      </w:r>
      <w:r w:rsidR="000560F6">
        <w:rPr>
          <w:noProof/>
        </w:rPr>
        <w:t>18</w:t>
      </w:r>
      <w:r>
        <w:fldChar w:fldCharType="end"/>
      </w:r>
      <w:bookmarkEnd w:id="80"/>
      <w:r>
        <w:t xml:space="preserve"> </w:t>
      </w:r>
      <w:r w:rsidRPr="00C47F70">
        <w:t>Candidate PLAR Qualification Plan Listing</w:t>
      </w:r>
    </w:p>
    <w:p w14:paraId="2F6A0918" w14:textId="77777777" w:rsidR="00BF6080" w:rsidRDefault="00BF6080">
      <w:pPr>
        <w:spacing w:after="200" w:line="276" w:lineRule="auto"/>
      </w:pPr>
    </w:p>
    <w:p w14:paraId="313F1010" w14:textId="3872EE70" w:rsidR="00EF029D" w:rsidRPr="00BF6080" w:rsidRDefault="00EF029D" w:rsidP="00EF029D">
      <w:pPr>
        <w:pStyle w:val="NoSpacing"/>
        <w:keepNext/>
        <w:spacing w:before="100" w:beforeAutospacing="1" w:after="100" w:afterAutospacing="1" w:line="276" w:lineRule="auto"/>
        <w:ind w:left="720"/>
        <w:jc w:val="both"/>
        <w:rPr>
          <w:rFonts w:eastAsia="Arial Unicode MS" w:cs="Arial Unicode MS"/>
          <w:b/>
          <w:bCs/>
          <w:szCs w:val="24"/>
          <w:lang w:val="en-TT"/>
        </w:rPr>
      </w:pPr>
      <w:r w:rsidRPr="00BF6080">
        <w:rPr>
          <w:rFonts w:eastAsia="Arial Unicode MS" w:cs="Arial Unicode MS"/>
          <w:b/>
          <w:bCs/>
          <w:szCs w:val="24"/>
          <w:lang w:val="en-TT"/>
        </w:rPr>
        <w:t xml:space="preserve">Viewing Candidate </w:t>
      </w:r>
      <w:r w:rsidRPr="00EF029D">
        <w:rPr>
          <w:rFonts w:eastAsia="Arial Unicode MS" w:cs="Arial Unicode MS"/>
          <w:b/>
          <w:bCs/>
          <w:szCs w:val="24"/>
          <w:lang w:val="en-TT"/>
        </w:rPr>
        <w:t>Self-Assessment</w:t>
      </w:r>
    </w:p>
    <w:p w14:paraId="193C8FF2" w14:textId="23E6219D" w:rsidR="00BF6080" w:rsidRDefault="00C408A7" w:rsidP="00C408A7">
      <w:pPr>
        <w:pStyle w:val="NoSpacing"/>
        <w:spacing w:before="100" w:beforeAutospacing="1" w:after="100" w:afterAutospacing="1" w:line="276" w:lineRule="auto"/>
        <w:ind w:left="720"/>
        <w:jc w:val="both"/>
      </w:pPr>
      <w:r>
        <w:rPr>
          <w:lang w:val="en-TT"/>
        </w:rPr>
        <w:t xml:space="preserve">From the PLAR Submission page(see </w:t>
      </w:r>
      <w:r>
        <w:rPr>
          <w:lang w:val="en-TT"/>
        </w:rPr>
        <w:fldChar w:fldCharType="begin"/>
      </w:r>
      <w:r>
        <w:rPr>
          <w:lang w:val="en-TT"/>
        </w:rPr>
        <w:instrText xml:space="preserve"> REF _Ref98764400 \h </w:instrText>
      </w:r>
      <w:r>
        <w:rPr>
          <w:lang w:val="en-TT"/>
        </w:rPr>
      </w:r>
      <w:r>
        <w:rPr>
          <w:lang w:val="en-TT"/>
        </w:rPr>
        <w:fldChar w:fldCharType="separate"/>
      </w:r>
      <w:r w:rsidR="000560F6">
        <w:t xml:space="preserve">Figure </w:t>
      </w:r>
      <w:r w:rsidR="000560F6">
        <w:rPr>
          <w:noProof/>
        </w:rPr>
        <w:t>17</w:t>
      </w:r>
      <w:r>
        <w:rPr>
          <w:lang w:val="en-TT"/>
        </w:rPr>
        <w:fldChar w:fldCharType="end"/>
      </w:r>
      <w:r>
        <w:rPr>
          <w:lang w:val="en-TT"/>
        </w:rPr>
        <w:t xml:space="preserve">), </w:t>
      </w:r>
      <w:r w:rsidRPr="0056055F">
        <w:rPr>
          <w:lang w:val="en-TT"/>
        </w:rPr>
        <w:t>click</w:t>
      </w:r>
      <w:r>
        <w:rPr>
          <w:lang w:val="en-TT"/>
        </w:rPr>
        <w:t xml:space="preserve"> the</w:t>
      </w:r>
      <w:r w:rsidRPr="0056055F">
        <w:rPr>
          <w:lang w:val="en-TT"/>
        </w:rPr>
        <w:t xml:space="preserve"> </w:t>
      </w:r>
      <w:r>
        <w:rPr>
          <w:lang w:val="en-TT"/>
        </w:rPr>
        <w:t xml:space="preserve">icon </w:t>
      </w:r>
      <w:r>
        <w:rPr>
          <w:noProof/>
          <w:lang w:val="en-TT" w:eastAsia="en-TT"/>
        </w:rPr>
        <w:drawing>
          <wp:inline distT="0" distB="0" distL="0" distR="0" wp14:anchorId="3E72825D" wp14:editId="4A000B57">
            <wp:extent cx="381000" cy="26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1000" cy="266700"/>
                    </a:xfrm>
                    <a:prstGeom prst="rect">
                      <a:avLst/>
                    </a:prstGeom>
                  </pic:spPr>
                </pic:pic>
              </a:graphicData>
            </a:graphic>
          </wp:inline>
        </w:drawing>
      </w:r>
      <w:r w:rsidRPr="0056055F">
        <w:rPr>
          <w:lang w:val="en-TT"/>
        </w:rPr>
        <w:t>,</w:t>
      </w:r>
      <w:r>
        <w:rPr>
          <w:lang w:val="en-TT"/>
        </w:rPr>
        <w:t xml:space="preserve"> which will take the user to </w:t>
      </w:r>
      <w:r w:rsidRPr="0056055F">
        <w:rPr>
          <w:lang w:val="en-TT"/>
        </w:rPr>
        <w:t xml:space="preserve">a page </w:t>
      </w:r>
      <w:r w:rsidR="00EF029D" w:rsidRPr="00C408A7">
        <w:rPr>
          <w:lang w:val="en-TT"/>
        </w:rPr>
        <w:t>to view the candidates’ Self Assessments. (see</w:t>
      </w:r>
      <w:r>
        <w:rPr>
          <w:lang w:val="en-TT"/>
        </w:rPr>
        <w:t xml:space="preserve"> </w:t>
      </w:r>
      <w:r w:rsidR="00186882">
        <w:rPr>
          <w:rFonts w:ascii="Calibri" w:eastAsiaTheme="minorHAnsi" w:hAnsi="Calibri" w:cs="Calibri"/>
        </w:rPr>
        <w:fldChar w:fldCharType="begin"/>
      </w:r>
      <w:r w:rsidR="00186882">
        <w:rPr>
          <w:lang w:val="en-TT"/>
        </w:rPr>
        <w:instrText xml:space="preserve"> REF _Ref98764656 \h </w:instrText>
      </w:r>
      <w:r w:rsidR="00186882">
        <w:rPr>
          <w:rFonts w:ascii="Calibri" w:eastAsiaTheme="minorHAnsi" w:hAnsi="Calibri" w:cs="Calibri"/>
        </w:rPr>
      </w:r>
      <w:r w:rsidR="00186882">
        <w:rPr>
          <w:rFonts w:ascii="Calibri" w:eastAsiaTheme="minorHAnsi" w:hAnsi="Calibri" w:cs="Calibri"/>
        </w:rPr>
        <w:fldChar w:fldCharType="separate"/>
      </w:r>
      <w:r w:rsidR="000560F6">
        <w:t xml:space="preserve">Figure </w:t>
      </w:r>
      <w:r w:rsidR="000560F6">
        <w:rPr>
          <w:noProof/>
        </w:rPr>
        <w:t>19</w:t>
      </w:r>
      <w:r w:rsidR="00186882">
        <w:rPr>
          <w:rFonts w:ascii="Calibri" w:eastAsiaTheme="minorHAnsi" w:hAnsi="Calibri" w:cs="Calibri"/>
        </w:rPr>
        <w:fldChar w:fldCharType="end"/>
      </w:r>
      <w:r w:rsidR="00EF029D">
        <w:rPr>
          <w:rFonts w:ascii="Calibri" w:eastAsiaTheme="minorHAnsi" w:hAnsi="Calibri" w:cs="Calibri"/>
        </w:rPr>
        <w:t>).</w:t>
      </w:r>
    </w:p>
    <w:p w14:paraId="22EB252C" w14:textId="77777777" w:rsidR="00C408A7" w:rsidRDefault="00C408A7" w:rsidP="00C408A7">
      <w:pPr>
        <w:keepNext/>
        <w:spacing w:after="200" w:line="276" w:lineRule="auto"/>
      </w:pPr>
      <w:r>
        <w:rPr>
          <w:noProof/>
          <w:lang w:eastAsia="en-TT"/>
        </w:rPr>
        <w:drawing>
          <wp:inline distT="0" distB="0" distL="0" distR="0" wp14:anchorId="7C57AE1B" wp14:editId="0371E568">
            <wp:extent cx="5943600" cy="34275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427595"/>
                    </a:xfrm>
                    <a:prstGeom prst="rect">
                      <a:avLst/>
                    </a:prstGeom>
                  </pic:spPr>
                </pic:pic>
              </a:graphicData>
            </a:graphic>
          </wp:inline>
        </w:drawing>
      </w:r>
    </w:p>
    <w:p w14:paraId="71FB0B29" w14:textId="0980EBB0" w:rsidR="00BF6080" w:rsidRDefault="00C408A7" w:rsidP="00C408A7">
      <w:pPr>
        <w:pStyle w:val="Caption"/>
      </w:pPr>
      <w:bookmarkStart w:id="81" w:name="_Ref98764656"/>
      <w:r>
        <w:t xml:space="preserve">Figure </w:t>
      </w:r>
      <w:r>
        <w:fldChar w:fldCharType="begin"/>
      </w:r>
      <w:r>
        <w:instrText xml:space="preserve"> SEQ Figure \* ARABIC </w:instrText>
      </w:r>
      <w:r>
        <w:fldChar w:fldCharType="separate"/>
      </w:r>
      <w:r w:rsidR="000560F6">
        <w:rPr>
          <w:noProof/>
        </w:rPr>
        <w:t>19</w:t>
      </w:r>
      <w:r>
        <w:fldChar w:fldCharType="end"/>
      </w:r>
      <w:bookmarkEnd w:id="81"/>
      <w:r>
        <w:t xml:space="preserve"> Candidate's Self-Assessments</w:t>
      </w:r>
    </w:p>
    <w:p w14:paraId="21529D43" w14:textId="77777777" w:rsidR="009D69DC" w:rsidRDefault="009D69DC">
      <w:pPr>
        <w:spacing w:after="200" w:line="276" w:lineRule="auto"/>
      </w:pPr>
    </w:p>
    <w:p w14:paraId="6419D973" w14:textId="00B284A2" w:rsidR="00417799" w:rsidRDefault="009D69DC" w:rsidP="009D69DC">
      <w:pPr>
        <w:pStyle w:val="NoSpacing"/>
        <w:spacing w:before="100" w:beforeAutospacing="1" w:after="100" w:afterAutospacing="1" w:line="276" w:lineRule="auto"/>
        <w:ind w:left="720"/>
        <w:jc w:val="both"/>
        <w:rPr>
          <w:lang w:val="en-TT"/>
        </w:rPr>
      </w:pPr>
      <w:r w:rsidRPr="009D69DC">
        <w:rPr>
          <w:lang w:val="en-TT"/>
        </w:rPr>
        <w:lastRenderedPageBreak/>
        <w:t xml:space="preserve">This page displays the candidate’s Self -Assessment attempts. Assessors can view the </w:t>
      </w:r>
      <w:r>
        <w:rPr>
          <w:lang w:val="en-TT"/>
        </w:rPr>
        <w:t xml:space="preserve">details of each self-assessment </w:t>
      </w:r>
      <w:r w:rsidRPr="009D69DC">
        <w:rPr>
          <w:lang w:val="en-TT"/>
        </w:rPr>
        <w:t xml:space="preserve">by clicking the preview icon </w:t>
      </w:r>
      <w:r>
        <w:rPr>
          <w:noProof/>
          <w:lang w:val="en-TT" w:eastAsia="en-TT"/>
        </w:rPr>
        <w:drawing>
          <wp:inline distT="0" distB="0" distL="0" distR="0" wp14:anchorId="1EBE8A65" wp14:editId="0ECFFBB1">
            <wp:extent cx="295275" cy="1905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2500"/>
                    <a:stretch/>
                  </pic:blipFill>
                  <pic:spPr bwMode="auto">
                    <a:xfrm>
                      <a:off x="0" y="0"/>
                      <a:ext cx="295275" cy="190500"/>
                    </a:xfrm>
                    <a:prstGeom prst="rect">
                      <a:avLst/>
                    </a:prstGeom>
                    <a:ln>
                      <a:noFill/>
                    </a:ln>
                    <a:extLst>
                      <a:ext uri="{53640926-AAD7-44D8-BBD7-CCE9431645EC}">
                        <a14:shadowObscured xmlns:a14="http://schemas.microsoft.com/office/drawing/2010/main"/>
                      </a:ext>
                    </a:extLst>
                  </pic:spPr>
                </pic:pic>
              </a:graphicData>
            </a:graphic>
          </wp:inline>
        </w:drawing>
      </w:r>
      <w:r w:rsidRPr="009D69DC">
        <w:rPr>
          <w:lang w:val="en-TT"/>
        </w:rPr>
        <w:t xml:space="preserve"> in the column </w:t>
      </w:r>
      <w:r w:rsidRPr="009D69DC">
        <w:rPr>
          <w:b/>
          <w:lang w:val="en-TT"/>
        </w:rPr>
        <w:t>View Self-Assessment</w:t>
      </w:r>
      <w:r w:rsidRPr="009D69DC">
        <w:rPr>
          <w:lang w:val="en-TT"/>
        </w:rPr>
        <w:t xml:space="preserve"> (see </w:t>
      </w:r>
      <w:r w:rsidR="00417799">
        <w:rPr>
          <w:lang w:val="en-TT"/>
        </w:rPr>
        <w:fldChar w:fldCharType="begin"/>
      </w:r>
      <w:r w:rsidR="00417799">
        <w:rPr>
          <w:lang w:val="en-TT"/>
        </w:rPr>
        <w:instrText xml:space="preserve"> REF _Ref98764656 \h </w:instrText>
      </w:r>
      <w:r w:rsidR="00417799">
        <w:rPr>
          <w:lang w:val="en-TT"/>
        </w:rPr>
      </w:r>
      <w:r w:rsidR="00417799">
        <w:rPr>
          <w:lang w:val="en-TT"/>
        </w:rPr>
        <w:fldChar w:fldCharType="separate"/>
      </w:r>
      <w:r w:rsidR="000560F6">
        <w:t xml:space="preserve">Figure </w:t>
      </w:r>
      <w:r w:rsidR="000560F6">
        <w:rPr>
          <w:noProof/>
        </w:rPr>
        <w:t>19</w:t>
      </w:r>
      <w:r w:rsidR="00417799">
        <w:rPr>
          <w:lang w:val="en-TT"/>
        </w:rPr>
        <w:fldChar w:fldCharType="end"/>
      </w:r>
      <w:r w:rsidRPr="009D69DC">
        <w:rPr>
          <w:lang w:val="en-TT"/>
        </w:rPr>
        <w:t>)</w:t>
      </w:r>
      <w:r w:rsidR="00617D99">
        <w:rPr>
          <w:lang w:val="en-TT"/>
        </w:rPr>
        <w:t>.</w:t>
      </w:r>
    </w:p>
    <w:p w14:paraId="7AF36499" w14:textId="3FD6E0CC" w:rsidR="00417799" w:rsidRPr="00417799" w:rsidRDefault="00D960CA" w:rsidP="00417799">
      <w:pPr>
        <w:pStyle w:val="NoSpacing"/>
        <w:spacing w:before="100" w:beforeAutospacing="1" w:after="100" w:afterAutospacing="1" w:line="276" w:lineRule="auto"/>
        <w:ind w:left="720"/>
        <w:jc w:val="both"/>
        <w:rPr>
          <w:lang w:val="en-TT"/>
        </w:rPr>
      </w:pPr>
      <w:r>
        <w:rPr>
          <w:lang w:val="en-TT"/>
        </w:rPr>
        <w:t>Th</w:t>
      </w:r>
      <w:r w:rsidR="00617D99">
        <w:rPr>
          <w:lang w:val="en-TT"/>
        </w:rPr>
        <w:t>is would display the listing of the units for the qualification and what</w:t>
      </w:r>
      <w:r>
        <w:rPr>
          <w:lang w:val="en-TT"/>
        </w:rPr>
        <w:t xml:space="preserve"> the </w:t>
      </w:r>
      <w:r w:rsidR="009D69DC" w:rsidRPr="009D69DC">
        <w:rPr>
          <w:lang w:val="en-TT"/>
        </w:rPr>
        <w:t xml:space="preserve">candidate rated </w:t>
      </w:r>
      <w:r w:rsidR="00617D99">
        <w:rPr>
          <w:lang w:val="en-TT"/>
        </w:rPr>
        <w:t>hims</w:t>
      </w:r>
      <w:r w:rsidR="00617D99" w:rsidRPr="009D69DC">
        <w:rPr>
          <w:lang w:val="en-TT"/>
        </w:rPr>
        <w:t>elf</w:t>
      </w:r>
      <w:r w:rsidR="00617D99" w:rsidRPr="00617D99">
        <w:rPr>
          <w:lang w:val="en-TT"/>
        </w:rPr>
        <w:t xml:space="preserve"> </w:t>
      </w:r>
      <w:r w:rsidR="00617D99">
        <w:rPr>
          <w:lang w:val="en-TT"/>
        </w:rPr>
        <w:t>in terms of k</w:t>
      </w:r>
      <w:r w:rsidR="00617D99" w:rsidRPr="00617D99">
        <w:rPr>
          <w:lang w:val="en-TT"/>
        </w:rPr>
        <w:t xml:space="preserve">nowledge, </w:t>
      </w:r>
      <w:r w:rsidR="00617D99">
        <w:rPr>
          <w:lang w:val="en-TT"/>
        </w:rPr>
        <w:t>s</w:t>
      </w:r>
      <w:r w:rsidR="00617D99" w:rsidRPr="00617D99">
        <w:rPr>
          <w:lang w:val="en-TT"/>
        </w:rPr>
        <w:t>kill and frequency</w:t>
      </w:r>
      <w:r>
        <w:rPr>
          <w:lang w:val="en-TT"/>
        </w:rPr>
        <w:t xml:space="preserve">. </w:t>
      </w:r>
      <w:r w:rsidR="00617D99">
        <w:rPr>
          <w:lang w:val="en-TT"/>
        </w:rPr>
        <w:t>The</w:t>
      </w:r>
      <w:r>
        <w:rPr>
          <w:lang w:val="en-TT"/>
        </w:rPr>
        <w:t xml:space="preserve"> assessor can</w:t>
      </w:r>
      <w:r w:rsidR="00617D99">
        <w:rPr>
          <w:lang w:val="en-TT"/>
        </w:rPr>
        <w:t xml:space="preserve"> then</w:t>
      </w:r>
      <w:r>
        <w:rPr>
          <w:lang w:val="en-TT"/>
        </w:rPr>
        <w:t xml:space="preserve"> </w:t>
      </w:r>
      <w:r w:rsidR="00617D99">
        <w:rPr>
          <w:lang w:val="en-TT"/>
        </w:rPr>
        <w:t xml:space="preserve">provide their own </w:t>
      </w:r>
      <w:r>
        <w:rPr>
          <w:lang w:val="en-TT"/>
        </w:rPr>
        <w:t>rat</w:t>
      </w:r>
      <w:r w:rsidR="00617D99">
        <w:rPr>
          <w:lang w:val="en-TT"/>
        </w:rPr>
        <w:t>ing of</w:t>
      </w:r>
      <w:r>
        <w:rPr>
          <w:lang w:val="en-TT"/>
        </w:rPr>
        <w:t xml:space="preserve"> the candidate for </w:t>
      </w:r>
      <w:r w:rsidR="009D69DC" w:rsidRPr="009D69DC">
        <w:rPr>
          <w:lang w:val="en-TT"/>
        </w:rPr>
        <w:t xml:space="preserve">each </w:t>
      </w:r>
      <w:r w:rsidR="00417799" w:rsidRPr="00417799">
        <w:rPr>
          <w:lang w:val="en-TT"/>
        </w:rPr>
        <w:t>unit in the qualification,</w:t>
      </w:r>
      <w:r>
        <w:rPr>
          <w:lang w:val="en-TT"/>
        </w:rPr>
        <w:t xml:space="preserve"> then </w:t>
      </w:r>
      <w:r w:rsidR="00417799" w:rsidRPr="00417799">
        <w:rPr>
          <w:lang w:val="en-TT"/>
        </w:rPr>
        <w:t xml:space="preserve">click </w:t>
      </w:r>
      <w:r w:rsidR="00417799" w:rsidRPr="00F02608">
        <w:rPr>
          <w:b/>
          <w:lang w:val="en-TT"/>
        </w:rPr>
        <w:t>Submit</w:t>
      </w:r>
      <w:r w:rsidRPr="00F02608">
        <w:rPr>
          <w:b/>
          <w:lang w:val="en-TT"/>
        </w:rPr>
        <w:t xml:space="preserve"> Assessment</w:t>
      </w:r>
      <w:r>
        <w:rPr>
          <w:lang w:val="en-TT"/>
        </w:rPr>
        <w:t xml:space="preserve"> button.</w:t>
      </w:r>
    </w:p>
    <w:p w14:paraId="6CADD854" w14:textId="77777777" w:rsidR="009D69DC" w:rsidRDefault="009D69DC" w:rsidP="009D69DC">
      <w:pPr>
        <w:keepNext/>
        <w:autoSpaceDE w:val="0"/>
        <w:autoSpaceDN w:val="0"/>
        <w:adjustRightInd w:val="0"/>
      </w:pPr>
      <w:r>
        <w:rPr>
          <w:noProof/>
          <w:lang w:eastAsia="en-TT"/>
        </w:rPr>
        <w:drawing>
          <wp:inline distT="0" distB="0" distL="0" distR="0" wp14:anchorId="3D0E1EEC" wp14:editId="5F907A37">
            <wp:extent cx="5943600" cy="3683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683500"/>
                    </a:xfrm>
                    <a:prstGeom prst="rect">
                      <a:avLst/>
                    </a:prstGeom>
                  </pic:spPr>
                </pic:pic>
              </a:graphicData>
            </a:graphic>
          </wp:inline>
        </w:drawing>
      </w:r>
    </w:p>
    <w:p w14:paraId="24EACCF7" w14:textId="67840001" w:rsidR="009D69DC" w:rsidRDefault="009D69DC" w:rsidP="009D69DC">
      <w:pPr>
        <w:pStyle w:val="Caption"/>
      </w:pPr>
      <w:r>
        <w:t xml:space="preserve">Figure </w:t>
      </w:r>
      <w:r>
        <w:fldChar w:fldCharType="begin"/>
      </w:r>
      <w:r>
        <w:instrText xml:space="preserve"> SEQ Figure \* ARABIC </w:instrText>
      </w:r>
      <w:r>
        <w:fldChar w:fldCharType="separate"/>
      </w:r>
      <w:r w:rsidR="000560F6">
        <w:rPr>
          <w:noProof/>
        </w:rPr>
        <w:t>20</w:t>
      </w:r>
      <w:r>
        <w:fldChar w:fldCharType="end"/>
      </w:r>
      <w:r>
        <w:t xml:space="preserve"> Candidate's Self-Assessment</w:t>
      </w:r>
    </w:p>
    <w:p w14:paraId="14008619" w14:textId="77777777" w:rsidR="00E50240" w:rsidRDefault="00E50240">
      <w:pPr>
        <w:spacing w:after="200" w:line="276" w:lineRule="auto"/>
      </w:pPr>
    </w:p>
    <w:p w14:paraId="63E21F6B" w14:textId="77777777" w:rsidR="00E50240" w:rsidRDefault="00E50240">
      <w:pPr>
        <w:spacing w:after="200" w:line="276" w:lineRule="auto"/>
      </w:pPr>
    </w:p>
    <w:p w14:paraId="24E228E8" w14:textId="2F301D55" w:rsidR="00484ADE" w:rsidRPr="00BC4496" w:rsidRDefault="00484ADE">
      <w:pPr>
        <w:spacing w:after="200" w:line="276" w:lineRule="auto"/>
        <w:rPr>
          <w:rFonts w:ascii="Arial Unicode MS" w:eastAsia="Arial Unicode MS" w:hAnsi="Arial Unicode MS" w:cs="Arial Unicode MS"/>
          <w:b/>
          <w:bCs/>
          <w:kern w:val="36"/>
          <w:sz w:val="40"/>
          <w:szCs w:val="48"/>
        </w:rPr>
      </w:pPr>
      <w:r w:rsidRPr="00BC4496">
        <w:br w:type="page"/>
      </w:r>
    </w:p>
    <w:p w14:paraId="78EEF07F" w14:textId="6F6F8450" w:rsidR="00CA00AE" w:rsidRPr="00BC4496" w:rsidRDefault="00074346" w:rsidP="00A24793">
      <w:pPr>
        <w:pStyle w:val="Heading1"/>
      </w:pPr>
      <w:bookmarkStart w:id="82" w:name="_Toc102033186"/>
      <w:r w:rsidRPr="00BC4496">
        <w:lastRenderedPageBreak/>
        <w:t xml:space="preserve">Step-by-Step Guide for </w:t>
      </w:r>
      <w:r w:rsidR="00303E9F" w:rsidRPr="00BC4496">
        <w:t>Assessors</w:t>
      </w:r>
      <w:bookmarkEnd w:id="82"/>
    </w:p>
    <w:p w14:paraId="4E9CADF7" w14:textId="777A0B14" w:rsidR="006F1B9C" w:rsidRPr="00BC4496" w:rsidRDefault="006F1B9C" w:rsidP="00F34E95">
      <w:pPr>
        <w:pStyle w:val="NoSpacing"/>
        <w:spacing w:before="100" w:beforeAutospacing="1" w:after="100" w:afterAutospacing="1" w:line="276" w:lineRule="auto"/>
        <w:ind w:left="720"/>
        <w:jc w:val="both"/>
        <w:rPr>
          <w:lang w:val="en-TT"/>
        </w:rPr>
      </w:pPr>
      <w:r w:rsidRPr="00BC4496">
        <w:rPr>
          <w:lang w:val="en-TT"/>
        </w:rPr>
        <w:t xml:space="preserve">This section is meant to assist </w:t>
      </w:r>
      <w:r w:rsidR="005F6A1E" w:rsidRPr="00BC4496">
        <w:rPr>
          <w:lang w:val="en-TT"/>
        </w:rPr>
        <w:t>assessors</w:t>
      </w:r>
      <w:r w:rsidRPr="00BC4496">
        <w:rPr>
          <w:lang w:val="en-TT"/>
        </w:rPr>
        <w:t xml:space="preserve"> </w:t>
      </w:r>
      <w:r w:rsidR="00C45218" w:rsidRPr="00BC4496">
        <w:rPr>
          <w:lang w:val="en-TT"/>
        </w:rPr>
        <w:t xml:space="preserve">and internal verifiers </w:t>
      </w:r>
      <w:r w:rsidRPr="00BC4496">
        <w:rPr>
          <w:lang w:val="en-TT"/>
        </w:rPr>
        <w:t>to ensure the</w:t>
      </w:r>
      <w:r w:rsidR="00B20B51" w:rsidRPr="00BC4496">
        <w:rPr>
          <w:lang w:val="en-TT"/>
        </w:rPr>
        <w:t xml:space="preserve"> steps necessary towards the </w:t>
      </w:r>
      <w:r w:rsidRPr="00BC4496">
        <w:rPr>
          <w:lang w:val="en-TT"/>
        </w:rPr>
        <w:t>certification of their candidates on the TVETCC. The following are the necessary major steps:</w:t>
      </w:r>
    </w:p>
    <w:p w14:paraId="4045BE27" w14:textId="05D5D756" w:rsidR="006F1B9C" w:rsidRPr="00BC4496" w:rsidRDefault="00C376F1" w:rsidP="00F34E95">
      <w:pPr>
        <w:pStyle w:val="NoSpacing"/>
        <w:spacing w:before="100" w:beforeAutospacing="1" w:after="100" w:afterAutospacing="1" w:line="276" w:lineRule="auto"/>
        <w:ind w:left="720"/>
        <w:jc w:val="both"/>
        <w:rPr>
          <w:rFonts w:eastAsia="Arial Unicode MS" w:cs="Arial Unicode MS"/>
          <w:szCs w:val="24"/>
          <w:lang w:val="en-TT"/>
        </w:rPr>
      </w:pPr>
      <w:r w:rsidRPr="00BC4496">
        <w:rPr>
          <w:rFonts w:eastAsia="Arial Unicode MS" w:cs="Arial Unicode MS"/>
          <w:noProof/>
          <w:szCs w:val="24"/>
          <w:lang w:val="en-TT" w:eastAsia="en-TT"/>
        </w:rPr>
        <w:drawing>
          <wp:inline distT="0" distB="0" distL="0" distR="0" wp14:anchorId="688230CE" wp14:editId="31F0B005">
            <wp:extent cx="5833745" cy="5050661"/>
            <wp:effectExtent l="57150" t="19050" r="52705" b="74295"/>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7B2B889" w14:textId="77777777" w:rsidR="00CB53B1" w:rsidRPr="00BC4496" w:rsidRDefault="00CB53B1" w:rsidP="00F34E95">
      <w:pPr>
        <w:pStyle w:val="NoSpacing"/>
        <w:spacing w:before="100" w:beforeAutospacing="1" w:after="100" w:afterAutospacing="1" w:line="276" w:lineRule="auto"/>
        <w:ind w:left="720"/>
        <w:jc w:val="both"/>
        <w:rPr>
          <w:rFonts w:eastAsia="Arial Unicode MS" w:cs="Arial Unicode MS"/>
          <w:szCs w:val="24"/>
          <w:lang w:val="en-TT"/>
        </w:rPr>
      </w:pPr>
    </w:p>
    <w:p w14:paraId="0D9DB362" w14:textId="538481E1" w:rsidR="003E6B6A" w:rsidRPr="00BC4496" w:rsidRDefault="003E6B6A">
      <w:pPr>
        <w:spacing w:after="200" w:line="276" w:lineRule="auto"/>
        <w:rPr>
          <w:rFonts w:ascii="Arial Unicode MS" w:eastAsia="Arial Unicode MS" w:hAnsi="Arial Unicode MS" w:cs="Arial Unicode MS"/>
          <w:szCs w:val="22"/>
          <w:lang w:eastAsia="ja-JP"/>
        </w:rPr>
      </w:pPr>
      <w:r w:rsidRPr="00BC4496">
        <w:rPr>
          <w:rFonts w:ascii="Arial Unicode MS" w:eastAsia="Arial Unicode MS" w:hAnsi="Arial Unicode MS" w:cs="Arial Unicode MS"/>
        </w:rPr>
        <w:br w:type="page"/>
      </w:r>
    </w:p>
    <w:p w14:paraId="234A58D1" w14:textId="20E338D3" w:rsidR="00CA00AE" w:rsidRPr="00BC4496" w:rsidRDefault="00FB1DA0" w:rsidP="00A24793">
      <w:pPr>
        <w:pStyle w:val="Heading1"/>
      </w:pPr>
      <w:bookmarkStart w:id="83" w:name="_Toc102033187"/>
      <w:r w:rsidRPr="00BC4496">
        <w:lastRenderedPageBreak/>
        <w:t>Error Handling</w:t>
      </w:r>
      <w:bookmarkEnd w:id="83"/>
    </w:p>
    <w:p w14:paraId="763E0AE3" w14:textId="3B91DD69" w:rsidR="00CA00AE" w:rsidRPr="00BC4496" w:rsidRDefault="00607986" w:rsidP="00607986">
      <w:pPr>
        <w:pStyle w:val="Heading2"/>
      </w:pPr>
      <w:bookmarkStart w:id="84" w:name="_Toc102033188"/>
      <w:r w:rsidRPr="00BC4496">
        <w:t xml:space="preserve">Common </w:t>
      </w:r>
      <w:r w:rsidR="00CA00AE" w:rsidRPr="00BC4496">
        <w:t>Error</w:t>
      </w:r>
      <w:r w:rsidRPr="00BC4496">
        <w:t>s</w:t>
      </w:r>
      <w:bookmarkEnd w:id="84"/>
    </w:p>
    <w:tbl>
      <w:tblPr>
        <w:tblStyle w:val="TableGrid"/>
        <w:tblW w:w="5000" w:type="pct"/>
        <w:tblLook w:val="04A0" w:firstRow="1" w:lastRow="0" w:firstColumn="1" w:lastColumn="0" w:noHBand="0" w:noVBand="1"/>
      </w:tblPr>
      <w:tblGrid>
        <w:gridCol w:w="2245"/>
        <w:gridCol w:w="3912"/>
        <w:gridCol w:w="3913"/>
      </w:tblGrid>
      <w:tr w:rsidR="00AF7022" w:rsidRPr="00BC4496" w14:paraId="76AF1DD7" w14:textId="77777777" w:rsidTr="00844A9D">
        <w:tc>
          <w:tcPr>
            <w:tcW w:w="2245" w:type="dxa"/>
          </w:tcPr>
          <w:p w14:paraId="3F4CF29F" w14:textId="14504EE2" w:rsidR="00AF7022" w:rsidRPr="00BC4496" w:rsidRDefault="00AF7022" w:rsidP="004C5739">
            <w:pPr>
              <w:pStyle w:val="NoSpacing"/>
              <w:rPr>
                <w:rFonts w:ascii="Arial Unicode MS" w:eastAsia="Arial Unicode MS" w:hAnsi="Arial Unicode MS" w:cs="Arial Unicode MS"/>
                <w:b/>
                <w:lang w:val="en-TT"/>
              </w:rPr>
            </w:pPr>
            <w:r w:rsidRPr="00BC4496">
              <w:rPr>
                <w:rFonts w:ascii="Arial Unicode MS" w:eastAsia="Arial Unicode MS" w:hAnsi="Arial Unicode MS" w:cs="Arial Unicode MS"/>
                <w:b/>
                <w:lang w:val="en-TT"/>
              </w:rPr>
              <w:t>Error</w:t>
            </w:r>
          </w:p>
        </w:tc>
        <w:tc>
          <w:tcPr>
            <w:tcW w:w="3912" w:type="dxa"/>
          </w:tcPr>
          <w:p w14:paraId="5B4F2675" w14:textId="77896097" w:rsidR="00AF7022" w:rsidRPr="00BC4496" w:rsidRDefault="00AF7022" w:rsidP="004C5739">
            <w:pPr>
              <w:pStyle w:val="NoSpacing"/>
              <w:rPr>
                <w:rFonts w:ascii="Arial Unicode MS" w:eastAsia="Arial Unicode MS" w:hAnsi="Arial Unicode MS" w:cs="Arial Unicode MS"/>
                <w:b/>
                <w:lang w:val="en-TT"/>
              </w:rPr>
            </w:pPr>
            <w:r w:rsidRPr="00BC4496">
              <w:rPr>
                <w:rFonts w:ascii="Arial Unicode MS" w:eastAsia="Arial Unicode MS" w:hAnsi="Arial Unicode MS" w:cs="Arial Unicode MS"/>
                <w:b/>
                <w:lang w:val="en-TT"/>
              </w:rPr>
              <w:t>Possible Cause</w:t>
            </w:r>
          </w:p>
        </w:tc>
        <w:tc>
          <w:tcPr>
            <w:tcW w:w="3913" w:type="dxa"/>
          </w:tcPr>
          <w:p w14:paraId="060486AC" w14:textId="59CBE7FB" w:rsidR="00AF7022" w:rsidRPr="00BC4496" w:rsidRDefault="00AF7022" w:rsidP="004C5739">
            <w:pPr>
              <w:pStyle w:val="NoSpacing"/>
              <w:rPr>
                <w:rFonts w:ascii="Arial Unicode MS" w:eastAsia="Arial Unicode MS" w:hAnsi="Arial Unicode MS" w:cs="Arial Unicode MS"/>
                <w:b/>
                <w:lang w:val="en-TT"/>
              </w:rPr>
            </w:pPr>
            <w:r w:rsidRPr="00BC4496">
              <w:rPr>
                <w:rFonts w:ascii="Arial Unicode MS" w:eastAsia="Arial Unicode MS" w:hAnsi="Arial Unicode MS" w:cs="Arial Unicode MS"/>
                <w:b/>
                <w:lang w:val="en-TT"/>
              </w:rPr>
              <w:t>Solution</w:t>
            </w:r>
          </w:p>
        </w:tc>
      </w:tr>
      <w:tr w:rsidR="00AF7022" w:rsidRPr="00BC4496" w14:paraId="3957C7E7" w14:textId="77777777" w:rsidTr="00844A9D">
        <w:tc>
          <w:tcPr>
            <w:tcW w:w="2245" w:type="dxa"/>
          </w:tcPr>
          <w:p w14:paraId="3718CB80" w14:textId="22B43E70" w:rsidR="00AF7022" w:rsidRPr="00BC4496" w:rsidRDefault="00AF7022" w:rsidP="004C5739">
            <w:pPr>
              <w:pStyle w:val="NoSpacing"/>
              <w:rPr>
                <w:rFonts w:ascii="Arial Unicode MS" w:eastAsia="Arial Unicode MS" w:hAnsi="Arial Unicode MS" w:cs="Arial Unicode MS"/>
                <w:lang w:val="en-TT"/>
              </w:rPr>
            </w:pPr>
            <w:r w:rsidRPr="00BC4496">
              <w:rPr>
                <w:rFonts w:ascii="Arial Unicode MS" w:eastAsia="Arial Unicode MS" w:hAnsi="Arial Unicode MS" w:cs="Arial Unicode MS"/>
                <w:color w:val="000000" w:themeColor="text1"/>
                <w:lang w:val="en-TT"/>
              </w:rPr>
              <w:t>Unable to login</w:t>
            </w:r>
          </w:p>
        </w:tc>
        <w:tc>
          <w:tcPr>
            <w:tcW w:w="3912" w:type="dxa"/>
          </w:tcPr>
          <w:p w14:paraId="718F1563" w14:textId="56EEC4F3" w:rsidR="00AF7022" w:rsidRPr="00BC4496" w:rsidRDefault="00255E71" w:rsidP="00615703">
            <w:pPr>
              <w:pStyle w:val="NoSpacing"/>
              <w:rPr>
                <w:rFonts w:ascii="Arial Unicode MS" w:eastAsia="Arial Unicode MS" w:hAnsi="Arial Unicode MS" w:cs="Arial Unicode MS"/>
                <w:lang w:val="en-TT"/>
              </w:rPr>
            </w:pPr>
            <w:r w:rsidRPr="00BC4496">
              <w:rPr>
                <w:rFonts w:ascii="Arial Unicode MS" w:eastAsia="Arial Unicode MS" w:hAnsi="Arial Unicode MS" w:cs="Arial Unicode MS"/>
                <w:lang w:val="en-TT"/>
              </w:rPr>
              <w:t>P</w:t>
            </w:r>
            <w:r w:rsidR="00AF7022" w:rsidRPr="00BC4496">
              <w:rPr>
                <w:rFonts w:ascii="Arial Unicode MS" w:eastAsia="Arial Unicode MS" w:hAnsi="Arial Unicode MS" w:cs="Arial Unicode MS"/>
                <w:lang w:val="en-TT"/>
              </w:rPr>
              <w:t xml:space="preserve">assword </w:t>
            </w:r>
            <w:r w:rsidRPr="00BC4496">
              <w:rPr>
                <w:rFonts w:ascii="Arial Unicode MS" w:eastAsia="Arial Unicode MS" w:hAnsi="Arial Unicode MS" w:cs="Arial Unicode MS"/>
                <w:lang w:val="en-TT"/>
              </w:rPr>
              <w:t>is either incorrect or expired.</w:t>
            </w:r>
          </w:p>
        </w:tc>
        <w:tc>
          <w:tcPr>
            <w:tcW w:w="3913" w:type="dxa"/>
          </w:tcPr>
          <w:p w14:paraId="4D43B3DB" w14:textId="1B570FB0" w:rsidR="00AF7022" w:rsidRPr="00BC4496" w:rsidRDefault="00AF7022" w:rsidP="00615703">
            <w:pPr>
              <w:pStyle w:val="NoSpacing"/>
              <w:rPr>
                <w:rFonts w:ascii="Arial Unicode MS" w:eastAsia="Arial Unicode MS" w:hAnsi="Arial Unicode MS" w:cs="Arial Unicode MS"/>
                <w:lang w:val="en-TT"/>
              </w:rPr>
            </w:pPr>
            <w:r w:rsidRPr="00BC4496">
              <w:rPr>
                <w:rFonts w:ascii="Arial Unicode MS" w:eastAsia="Arial Unicode MS" w:hAnsi="Arial Unicode MS" w:cs="Arial Unicode MS"/>
                <w:lang w:val="en-TT"/>
              </w:rPr>
              <w:t>If forgotten, try Forgot my Password? Link</w:t>
            </w:r>
            <w:r w:rsidR="00615703" w:rsidRPr="00BC4496">
              <w:rPr>
                <w:rFonts w:ascii="Arial Unicode MS" w:eastAsia="Arial Unicode MS" w:hAnsi="Arial Unicode MS" w:cs="Arial Unicode MS"/>
                <w:lang w:val="en-TT"/>
              </w:rPr>
              <w:t xml:space="preserve"> </w:t>
            </w:r>
            <w:r w:rsidR="00B94019" w:rsidRPr="00BC4496">
              <w:rPr>
                <w:rFonts w:ascii="Arial Unicode MS" w:eastAsia="Arial Unicode MS" w:hAnsi="Arial Unicode MS" w:cs="Arial Unicode MS"/>
                <w:lang w:val="en-TT"/>
              </w:rPr>
              <w:t xml:space="preserve">(see page </w:t>
            </w:r>
            <w:r w:rsidR="00B94019" w:rsidRPr="00BC4496">
              <w:rPr>
                <w:rFonts w:ascii="Arial Unicode MS" w:eastAsia="Arial Unicode MS" w:hAnsi="Arial Unicode MS" w:cs="Arial Unicode MS"/>
                <w:lang w:val="en-TT"/>
              </w:rPr>
              <w:fldChar w:fldCharType="begin"/>
            </w:r>
            <w:r w:rsidR="00B94019" w:rsidRPr="00BC4496">
              <w:rPr>
                <w:rFonts w:ascii="Arial Unicode MS" w:eastAsia="Arial Unicode MS" w:hAnsi="Arial Unicode MS" w:cs="Arial Unicode MS"/>
                <w:lang w:val="en-TT"/>
              </w:rPr>
              <w:instrText xml:space="preserve"> PAGEREF _Ref97215003 </w:instrText>
            </w:r>
            <w:r w:rsidR="00B94019" w:rsidRPr="00BC4496">
              <w:rPr>
                <w:rFonts w:ascii="Arial Unicode MS" w:eastAsia="Arial Unicode MS" w:hAnsi="Arial Unicode MS" w:cs="Arial Unicode MS"/>
                <w:lang w:val="en-TT"/>
              </w:rPr>
              <w:fldChar w:fldCharType="separate"/>
            </w:r>
            <w:r w:rsidR="000560F6">
              <w:rPr>
                <w:rFonts w:ascii="Arial Unicode MS" w:eastAsia="Arial Unicode MS" w:hAnsi="Arial Unicode MS" w:cs="Arial Unicode MS"/>
                <w:noProof/>
                <w:lang w:val="en-TT"/>
              </w:rPr>
              <w:t>6</w:t>
            </w:r>
            <w:r w:rsidR="00B94019" w:rsidRPr="00BC4496">
              <w:rPr>
                <w:rFonts w:ascii="Arial Unicode MS" w:eastAsia="Arial Unicode MS" w:hAnsi="Arial Unicode MS" w:cs="Arial Unicode MS"/>
                <w:lang w:val="en-TT"/>
              </w:rPr>
              <w:fldChar w:fldCharType="end"/>
            </w:r>
            <w:r w:rsidR="00B94019" w:rsidRPr="00BC4496">
              <w:rPr>
                <w:rFonts w:ascii="Arial Unicode MS" w:eastAsia="Arial Unicode MS" w:hAnsi="Arial Unicode MS" w:cs="Arial Unicode MS"/>
                <w:lang w:val="en-TT"/>
              </w:rPr>
              <w:t xml:space="preserve">) </w:t>
            </w:r>
            <w:r w:rsidR="00615703" w:rsidRPr="00BC4496">
              <w:rPr>
                <w:rFonts w:ascii="Arial Unicode MS" w:eastAsia="Arial Unicode MS" w:hAnsi="Arial Unicode MS" w:cs="Arial Unicode MS"/>
                <w:lang w:val="en-TT"/>
              </w:rPr>
              <w:br/>
            </w:r>
            <w:r w:rsidRPr="00BC4496">
              <w:rPr>
                <w:rFonts w:ascii="Arial Unicode MS" w:eastAsia="Arial Unicode MS" w:hAnsi="Arial Unicode MS" w:cs="Arial Unicode MS"/>
                <w:lang w:val="en-TT"/>
              </w:rPr>
              <w:t>else send email requesting password reset</w:t>
            </w:r>
          </w:p>
        </w:tc>
      </w:tr>
      <w:tr w:rsidR="00CB53B1" w:rsidRPr="00BC4496" w14:paraId="5D0C5ECE" w14:textId="77777777" w:rsidTr="00844A9D">
        <w:tc>
          <w:tcPr>
            <w:tcW w:w="2245" w:type="dxa"/>
          </w:tcPr>
          <w:p w14:paraId="4BB7A0E0" w14:textId="6E17731C" w:rsidR="00CB53B1" w:rsidRPr="00BC4496" w:rsidRDefault="00CB53B1" w:rsidP="004C5739">
            <w:pPr>
              <w:pStyle w:val="NoSpacing"/>
              <w:rPr>
                <w:rFonts w:ascii="Arial Unicode MS" w:eastAsia="Arial Unicode MS" w:hAnsi="Arial Unicode MS" w:cs="Arial Unicode MS"/>
                <w:color w:val="000000" w:themeColor="text1"/>
                <w:lang w:val="en-TT"/>
              </w:rPr>
            </w:pPr>
            <w:r w:rsidRPr="00BC4496">
              <w:rPr>
                <w:rFonts w:ascii="Arial Unicode MS" w:eastAsia="Arial Unicode MS" w:hAnsi="Arial Unicode MS" w:cs="Arial Unicode MS"/>
                <w:lang w:val="en-TT"/>
              </w:rPr>
              <w:t xml:space="preserve">Unable to see required </w:t>
            </w:r>
            <w:r w:rsidR="00B27FC7" w:rsidRPr="00BC4496">
              <w:rPr>
                <w:rFonts w:ascii="Arial Unicode MS" w:eastAsia="Arial Unicode MS" w:hAnsi="Arial Unicode MS" w:cs="Arial Unicode MS"/>
                <w:lang w:val="en-TT"/>
              </w:rPr>
              <w:t xml:space="preserve">relevant </w:t>
            </w:r>
            <w:r w:rsidRPr="00BC4496">
              <w:rPr>
                <w:rFonts w:ascii="Arial Unicode MS" w:eastAsia="Arial Unicode MS" w:hAnsi="Arial Unicode MS" w:cs="Arial Unicode MS"/>
                <w:lang w:val="en-TT"/>
              </w:rPr>
              <w:t>cycle when awarding units</w:t>
            </w:r>
          </w:p>
        </w:tc>
        <w:tc>
          <w:tcPr>
            <w:tcW w:w="3912" w:type="dxa"/>
          </w:tcPr>
          <w:p w14:paraId="5EA38538" w14:textId="46CF5A95" w:rsidR="00CB53B1" w:rsidRPr="00BC4496" w:rsidRDefault="00B27FC7" w:rsidP="00615703">
            <w:pPr>
              <w:pStyle w:val="NoSpacing"/>
              <w:rPr>
                <w:rFonts w:ascii="Arial Unicode MS" w:eastAsia="Arial Unicode MS" w:hAnsi="Arial Unicode MS" w:cs="Arial Unicode MS"/>
                <w:lang w:val="en-TT"/>
              </w:rPr>
            </w:pPr>
            <w:r w:rsidRPr="00BC4496">
              <w:rPr>
                <w:rFonts w:ascii="Arial Unicode MS" w:eastAsia="Arial Unicode MS" w:hAnsi="Arial Unicode MS" w:cs="Arial Unicode MS"/>
                <w:lang w:val="en-TT"/>
              </w:rPr>
              <w:t>Assessor account not associated to relevant cycle</w:t>
            </w:r>
          </w:p>
        </w:tc>
        <w:tc>
          <w:tcPr>
            <w:tcW w:w="3913" w:type="dxa"/>
          </w:tcPr>
          <w:p w14:paraId="423A9900" w14:textId="00D03183" w:rsidR="00CB53B1" w:rsidRPr="00BC4496" w:rsidRDefault="00B27FC7" w:rsidP="00615703">
            <w:pPr>
              <w:pStyle w:val="NoSpacing"/>
              <w:rPr>
                <w:rFonts w:ascii="Arial Unicode MS" w:eastAsia="Arial Unicode MS" w:hAnsi="Arial Unicode MS" w:cs="Arial Unicode MS"/>
                <w:lang w:val="en-TT"/>
              </w:rPr>
            </w:pPr>
            <w:r w:rsidRPr="00BC4496">
              <w:rPr>
                <w:rFonts w:ascii="Arial Unicode MS" w:eastAsia="Arial Unicode MS" w:hAnsi="Arial Unicode MS" w:cs="Arial Unicode MS"/>
                <w:lang w:val="en-TT"/>
              </w:rPr>
              <w:t>Request RTP to make the association to the relevant cycle.</w:t>
            </w:r>
          </w:p>
        </w:tc>
      </w:tr>
      <w:tr w:rsidR="00C52CD5" w:rsidRPr="00BC4496" w14:paraId="7CE351C8" w14:textId="77777777" w:rsidTr="00844A9D">
        <w:trPr>
          <w:trHeight w:val="765"/>
        </w:trPr>
        <w:tc>
          <w:tcPr>
            <w:tcW w:w="2245" w:type="dxa"/>
            <w:vMerge w:val="restart"/>
          </w:tcPr>
          <w:p w14:paraId="779CBF9B" w14:textId="72EE72A3" w:rsidR="00C52CD5" w:rsidRPr="00BC4496" w:rsidRDefault="00C52CD5" w:rsidP="003D1C83">
            <w:pPr>
              <w:pStyle w:val="NoSpacing"/>
              <w:rPr>
                <w:rFonts w:ascii="Arial Unicode MS" w:eastAsia="Arial Unicode MS" w:hAnsi="Arial Unicode MS" w:cs="Arial Unicode MS"/>
                <w:lang w:val="en-TT"/>
              </w:rPr>
            </w:pPr>
            <w:r w:rsidRPr="00BC4496">
              <w:rPr>
                <w:rFonts w:ascii="Arial Unicode MS" w:eastAsia="Arial Unicode MS" w:hAnsi="Arial Unicode MS" w:cs="Arial Unicode MS"/>
                <w:lang w:val="en-TT"/>
              </w:rPr>
              <w:t xml:space="preserve">Unable to see required </w:t>
            </w:r>
            <w:r w:rsidR="00CB53B1" w:rsidRPr="00BC4496">
              <w:rPr>
                <w:rFonts w:ascii="Arial Unicode MS" w:eastAsia="Arial Unicode MS" w:hAnsi="Arial Unicode MS" w:cs="Arial Unicode MS"/>
                <w:lang w:val="en-TT"/>
              </w:rPr>
              <w:t>candidates</w:t>
            </w:r>
            <w:r w:rsidRPr="00BC4496">
              <w:rPr>
                <w:rFonts w:ascii="Arial Unicode MS" w:eastAsia="Arial Unicode MS" w:hAnsi="Arial Unicode MS" w:cs="Arial Unicode MS"/>
                <w:lang w:val="en-TT"/>
              </w:rPr>
              <w:t xml:space="preserve"> </w:t>
            </w:r>
            <w:r w:rsidR="00CB53B1" w:rsidRPr="00BC4496">
              <w:rPr>
                <w:rFonts w:ascii="Arial Unicode MS" w:eastAsia="Arial Unicode MS" w:hAnsi="Arial Unicode MS" w:cs="Arial Unicode MS"/>
                <w:lang w:val="en-TT"/>
              </w:rPr>
              <w:t>in</w:t>
            </w:r>
            <w:r w:rsidRPr="00BC4496">
              <w:rPr>
                <w:rFonts w:ascii="Arial Unicode MS" w:eastAsia="Arial Unicode MS" w:hAnsi="Arial Unicode MS" w:cs="Arial Unicode MS"/>
                <w:lang w:val="en-TT"/>
              </w:rPr>
              <w:t xml:space="preserve"> cycle</w:t>
            </w:r>
            <w:r w:rsidR="00CB53B1" w:rsidRPr="00BC4496">
              <w:rPr>
                <w:rFonts w:ascii="Arial Unicode MS" w:eastAsia="Arial Unicode MS" w:hAnsi="Arial Unicode MS" w:cs="Arial Unicode MS"/>
                <w:lang w:val="en-TT"/>
              </w:rPr>
              <w:t xml:space="preserve"> when awarding units</w:t>
            </w:r>
          </w:p>
        </w:tc>
        <w:tc>
          <w:tcPr>
            <w:tcW w:w="3912" w:type="dxa"/>
          </w:tcPr>
          <w:p w14:paraId="0D64D771" w14:textId="217B05DB" w:rsidR="00C52CD5" w:rsidRPr="00BC4496" w:rsidRDefault="00C52CD5" w:rsidP="00615703">
            <w:pPr>
              <w:pStyle w:val="NoSpacing"/>
              <w:rPr>
                <w:rFonts w:ascii="Arial Unicode MS" w:eastAsia="Arial Unicode MS" w:hAnsi="Arial Unicode MS" w:cs="Arial Unicode MS"/>
                <w:lang w:val="en-TT"/>
              </w:rPr>
            </w:pPr>
            <w:r w:rsidRPr="00BC4496">
              <w:rPr>
                <w:rFonts w:ascii="Arial Unicode MS" w:eastAsia="Arial Unicode MS" w:hAnsi="Arial Unicode MS" w:cs="Arial Unicode MS"/>
                <w:lang w:val="en-TT"/>
              </w:rPr>
              <w:t xml:space="preserve">The </w:t>
            </w:r>
            <w:r w:rsidR="00CB53B1" w:rsidRPr="00BC4496">
              <w:rPr>
                <w:rFonts w:ascii="Arial Unicode MS" w:eastAsia="Arial Unicode MS" w:hAnsi="Arial Unicode MS" w:cs="Arial Unicode MS"/>
                <w:lang w:val="en-TT"/>
              </w:rPr>
              <w:t>units have already been awarded to the candidate(s).</w:t>
            </w:r>
          </w:p>
        </w:tc>
        <w:tc>
          <w:tcPr>
            <w:tcW w:w="3913" w:type="dxa"/>
          </w:tcPr>
          <w:p w14:paraId="536FA394" w14:textId="78C38D84" w:rsidR="00C52CD5" w:rsidRPr="00BC4496" w:rsidRDefault="00CB53B1" w:rsidP="004C5739">
            <w:pPr>
              <w:pStyle w:val="NoSpacing"/>
              <w:rPr>
                <w:rFonts w:ascii="Arial Unicode MS" w:eastAsia="Arial Unicode MS" w:hAnsi="Arial Unicode MS" w:cs="Arial Unicode MS"/>
                <w:lang w:val="en-TT"/>
              </w:rPr>
            </w:pPr>
            <w:r w:rsidRPr="00BC4496">
              <w:rPr>
                <w:rFonts w:ascii="Arial Unicode MS" w:eastAsia="Arial Unicode MS" w:hAnsi="Arial Unicode MS" w:cs="Arial Unicode MS"/>
                <w:lang w:val="en-TT"/>
              </w:rPr>
              <w:t>No further action</w:t>
            </w:r>
          </w:p>
        </w:tc>
      </w:tr>
      <w:tr w:rsidR="00C52CD5" w:rsidRPr="00BC4496" w14:paraId="6406EC19" w14:textId="77777777" w:rsidTr="00844A9D">
        <w:trPr>
          <w:trHeight w:val="765"/>
        </w:trPr>
        <w:tc>
          <w:tcPr>
            <w:tcW w:w="2245" w:type="dxa"/>
            <w:vMerge/>
          </w:tcPr>
          <w:p w14:paraId="12329C10" w14:textId="77777777" w:rsidR="00C52CD5" w:rsidRPr="00BC4496" w:rsidRDefault="00C52CD5" w:rsidP="003D1C83">
            <w:pPr>
              <w:pStyle w:val="NoSpacing"/>
              <w:rPr>
                <w:rFonts w:ascii="Arial Unicode MS" w:eastAsia="Arial Unicode MS" w:hAnsi="Arial Unicode MS" w:cs="Arial Unicode MS"/>
                <w:lang w:val="en-TT"/>
              </w:rPr>
            </w:pPr>
          </w:p>
        </w:tc>
        <w:tc>
          <w:tcPr>
            <w:tcW w:w="3912" w:type="dxa"/>
          </w:tcPr>
          <w:p w14:paraId="3A99C118" w14:textId="77BEA6E7" w:rsidR="00C52CD5" w:rsidRPr="00BC4496" w:rsidRDefault="00C52CD5" w:rsidP="00615703">
            <w:pPr>
              <w:pStyle w:val="NoSpacing"/>
              <w:rPr>
                <w:rFonts w:ascii="Arial Unicode MS" w:eastAsia="Arial Unicode MS" w:hAnsi="Arial Unicode MS" w:cs="Arial Unicode MS"/>
                <w:lang w:val="en-TT"/>
              </w:rPr>
            </w:pPr>
            <w:r w:rsidRPr="00BC4496">
              <w:rPr>
                <w:rFonts w:ascii="Arial Unicode MS" w:eastAsia="Arial Unicode MS" w:hAnsi="Arial Unicode MS" w:cs="Arial Unicode MS"/>
                <w:lang w:val="en-TT"/>
              </w:rPr>
              <w:t>Assessor</w:t>
            </w:r>
            <w:r w:rsidR="00B27FC7" w:rsidRPr="00BC4496">
              <w:rPr>
                <w:rFonts w:ascii="Arial Unicode MS" w:eastAsia="Arial Unicode MS" w:hAnsi="Arial Unicode MS" w:cs="Arial Unicode MS"/>
                <w:lang w:val="en-TT"/>
              </w:rPr>
              <w:t xml:space="preserve"> account</w:t>
            </w:r>
            <w:r w:rsidRPr="00BC4496">
              <w:rPr>
                <w:rFonts w:ascii="Arial Unicode MS" w:eastAsia="Arial Unicode MS" w:hAnsi="Arial Unicode MS" w:cs="Arial Unicode MS"/>
                <w:lang w:val="en-TT"/>
              </w:rPr>
              <w:t xml:space="preserve"> not associated to </w:t>
            </w:r>
            <w:r w:rsidR="00F85153" w:rsidRPr="00BC4496">
              <w:rPr>
                <w:rFonts w:ascii="Arial Unicode MS" w:eastAsia="Arial Unicode MS" w:hAnsi="Arial Unicode MS" w:cs="Arial Unicode MS"/>
                <w:lang w:val="en-TT"/>
              </w:rPr>
              <w:t xml:space="preserve">relevant </w:t>
            </w:r>
            <w:r w:rsidRPr="00BC4496">
              <w:rPr>
                <w:rFonts w:ascii="Arial Unicode MS" w:eastAsia="Arial Unicode MS" w:hAnsi="Arial Unicode MS" w:cs="Arial Unicode MS"/>
                <w:lang w:val="en-TT"/>
              </w:rPr>
              <w:t>qualification</w:t>
            </w:r>
          </w:p>
        </w:tc>
        <w:tc>
          <w:tcPr>
            <w:tcW w:w="3913" w:type="dxa"/>
          </w:tcPr>
          <w:p w14:paraId="379180CC" w14:textId="3EA0F231" w:rsidR="00C52CD5" w:rsidRPr="00BC4496" w:rsidRDefault="00F85153" w:rsidP="004C5739">
            <w:pPr>
              <w:pStyle w:val="NoSpacing"/>
              <w:rPr>
                <w:rFonts w:ascii="Arial Unicode MS" w:eastAsia="Arial Unicode MS" w:hAnsi="Arial Unicode MS" w:cs="Arial Unicode MS"/>
                <w:lang w:val="en-TT"/>
              </w:rPr>
            </w:pPr>
            <w:r w:rsidRPr="00BC4496">
              <w:rPr>
                <w:rFonts w:ascii="Arial Unicode MS" w:eastAsia="Arial Unicode MS" w:hAnsi="Arial Unicode MS" w:cs="Arial Unicode MS"/>
                <w:lang w:val="en-TT"/>
              </w:rPr>
              <w:t xml:space="preserve">Check list of </w:t>
            </w:r>
            <w:r w:rsidR="00844A9D" w:rsidRPr="00BC4496">
              <w:rPr>
                <w:rFonts w:ascii="Arial Unicode MS" w:eastAsia="Arial Unicode MS" w:hAnsi="Arial Unicode MS" w:cs="Arial Unicode MS"/>
                <w:lang w:val="en-TT"/>
              </w:rPr>
              <w:t xml:space="preserve">assessors attached to the relevant qualification (see </w:t>
            </w:r>
            <w:r w:rsidR="00224E5A" w:rsidRPr="00BC4496">
              <w:rPr>
                <w:rFonts w:ascii="Arial Unicode MS" w:eastAsia="Arial Unicode MS" w:hAnsi="Arial Unicode MS" w:cs="Arial Unicode MS"/>
                <w:lang w:val="en-TT"/>
              </w:rPr>
              <w:fldChar w:fldCharType="begin"/>
            </w:r>
            <w:r w:rsidR="00224E5A" w:rsidRPr="00BC4496">
              <w:rPr>
                <w:rFonts w:ascii="Arial Unicode MS" w:eastAsia="Arial Unicode MS" w:hAnsi="Arial Unicode MS" w:cs="Arial Unicode MS"/>
                <w:lang w:val="en-TT"/>
              </w:rPr>
              <w:instrText xml:space="preserve"> REF _Ref97215087 \h </w:instrText>
            </w:r>
            <w:r w:rsidR="00224E5A" w:rsidRPr="00BC4496">
              <w:rPr>
                <w:rFonts w:ascii="Arial Unicode MS" w:eastAsia="Arial Unicode MS" w:hAnsi="Arial Unicode MS" w:cs="Arial Unicode MS"/>
                <w:lang w:val="en-TT"/>
              </w:rPr>
            </w:r>
            <w:r w:rsidR="00224E5A" w:rsidRPr="00BC4496">
              <w:rPr>
                <w:rFonts w:ascii="Arial Unicode MS" w:eastAsia="Arial Unicode MS" w:hAnsi="Arial Unicode MS" w:cs="Arial Unicode MS"/>
                <w:lang w:val="en-TT"/>
              </w:rPr>
              <w:fldChar w:fldCharType="separate"/>
            </w:r>
            <w:r w:rsidR="000560F6" w:rsidRPr="00BC4496">
              <w:t>Assessor Search</w:t>
            </w:r>
            <w:r w:rsidR="00224E5A" w:rsidRPr="00BC4496">
              <w:rPr>
                <w:rFonts w:ascii="Arial Unicode MS" w:eastAsia="Arial Unicode MS" w:hAnsi="Arial Unicode MS" w:cs="Arial Unicode MS"/>
                <w:lang w:val="en-TT"/>
              </w:rPr>
              <w:fldChar w:fldCharType="end"/>
            </w:r>
            <w:r w:rsidR="00224E5A" w:rsidRPr="00BC4496">
              <w:rPr>
                <w:rFonts w:ascii="Arial Unicode MS" w:eastAsia="Arial Unicode MS" w:hAnsi="Arial Unicode MS" w:cs="Arial Unicode MS"/>
                <w:lang w:val="en-TT"/>
              </w:rPr>
              <w:t xml:space="preserve"> on page </w:t>
            </w:r>
            <w:r w:rsidR="00224E5A" w:rsidRPr="00BC4496">
              <w:rPr>
                <w:rFonts w:ascii="Arial Unicode MS" w:eastAsia="Arial Unicode MS" w:hAnsi="Arial Unicode MS" w:cs="Arial Unicode MS"/>
                <w:lang w:val="en-TT"/>
              </w:rPr>
              <w:fldChar w:fldCharType="begin"/>
            </w:r>
            <w:r w:rsidR="00224E5A" w:rsidRPr="00BC4496">
              <w:rPr>
                <w:rFonts w:ascii="Arial Unicode MS" w:eastAsia="Arial Unicode MS" w:hAnsi="Arial Unicode MS" w:cs="Arial Unicode MS"/>
                <w:lang w:val="en-TT"/>
              </w:rPr>
              <w:instrText xml:space="preserve"> PAGEREF _Ref97215087 \h </w:instrText>
            </w:r>
            <w:r w:rsidR="00224E5A" w:rsidRPr="00BC4496">
              <w:rPr>
                <w:rFonts w:ascii="Arial Unicode MS" w:eastAsia="Arial Unicode MS" w:hAnsi="Arial Unicode MS" w:cs="Arial Unicode MS"/>
                <w:lang w:val="en-TT"/>
              </w:rPr>
            </w:r>
            <w:r w:rsidR="00224E5A" w:rsidRPr="00BC4496">
              <w:rPr>
                <w:rFonts w:ascii="Arial Unicode MS" w:eastAsia="Arial Unicode MS" w:hAnsi="Arial Unicode MS" w:cs="Arial Unicode MS"/>
                <w:lang w:val="en-TT"/>
              </w:rPr>
              <w:fldChar w:fldCharType="separate"/>
            </w:r>
            <w:r w:rsidR="000560F6">
              <w:rPr>
                <w:rFonts w:ascii="Arial Unicode MS" w:eastAsia="Arial Unicode MS" w:hAnsi="Arial Unicode MS" w:cs="Arial Unicode MS"/>
                <w:noProof/>
                <w:lang w:val="en-TT"/>
              </w:rPr>
              <w:t>9</w:t>
            </w:r>
            <w:r w:rsidR="00224E5A" w:rsidRPr="00BC4496">
              <w:rPr>
                <w:rFonts w:ascii="Arial Unicode MS" w:eastAsia="Arial Unicode MS" w:hAnsi="Arial Unicode MS" w:cs="Arial Unicode MS"/>
                <w:lang w:val="en-TT"/>
              </w:rPr>
              <w:fldChar w:fldCharType="end"/>
            </w:r>
            <w:r w:rsidR="00844A9D" w:rsidRPr="00BC4496">
              <w:rPr>
                <w:rFonts w:ascii="Arial Unicode MS" w:eastAsia="Arial Unicode MS" w:hAnsi="Arial Unicode MS" w:cs="Arial Unicode MS"/>
                <w:lang w:val="en-TT"/>
              </w:rPr>
              <w:t>)</w:t>
            </w:r>
          </w:p>
        </w:tc>
      </w:tr>
    </w:tbl>
    <w:p w14:paraId="453492D0" w14:textId="6235CBA2" w:rsidR="004C5739" w:rsidRPr="00BC4496" w:rsidRDefault="004C5739" w:rsidP="004C5739">
      <w:pPr>
        <w:pStyle w:val="NoSpacing"/>
        <w:rPr>
          <w:rFonts w:ascii="Arial Unicode MS" w:eastAsia="Arial Unicode MS" w:hAnsi="Arial Unicode MS" w:cs="Arial Unicode MS"/>
          <w:lang w:val="en-TT"/>
        </w:rPr>
      </w:pPr>
    </w:p>
    <w:p w14:paraId="14EECADB" w14:textId="77777777" w:rsidR="00FB1DA0" w:rsidRPr="00BC4496" w:rsidRDefault="00FB1DA0" w:rsidP="00607986">
      <w:pPr>
        <w:pStyle w:val="Heading2"/>
      </w:pPr>
      <w:bookmarkStart w:id="85" w:name="_Toc102033189"/>
      <w:r w:rsidRPr="00BC4496">
        <w:t>Help Facilities</w:t>
      </w:r>
      <w:bookmarkEnd w:id="85"/>
    </w:p>
    <w:p w14:paraId="26C458DC" w14:textId="77777777" w:rsidR="00DA2DCA" w:rsidRPr="00BC4496" w:rsidRDefault="00DA2DCA" w:rsidP="00DA2DCA">
      <w:pPr>
        <w:pStyle w:val="body"/>
        <w:tabs>
          <w:tab w:val="left" w:pos="90"/>
        </w:tabs>
        <w:spacing w:line="276" w:lineRule="auto"/>
        <w:ind w:left="720"/>
        <w:jc w:val="both"/>
        <w:rPr>
          <w:rFonts w:eastAsia="Arial Unicode MS"/>
        </w:rPr>
      </w:pPr>
      <w:r w:rsidRPr="00BC4496">
        <w:rPr>
          <w:rFonts w:eastAsia="Arial Unicode MS"/>
        </w:rPr>
        <w:t>Our technical support team is ready to answer questions that may arise or provide technical assistance in dealing with any issue(s) that may arise. Feel free to contact any of the following members of our support team</w:t>
      </w:r>
    </w:p>
    <w:p w14:paraId="5591AE56" w14:textId="4BF3B895" w:rsidR="00DA2DCA" w:rsidRPr="00BC4496" w:rsidRDefault="00DA2DCA" w:rsidP="00582A4F">
      <w:pPr>
        <w:pStyle w:val="body"/>
        <w:numPr>
          <w:ilvl w:val="0"/>
          <w:numId w:val="18"/>
        </w:numPr>
        <w:tabs>
          <w:tab w:val="left" w:pos="90"/>
        </w:tabs>
        <w:spacing w:line="276" w:lineRule="auto"/>
        <w:ind w:left="1080"/>
        <w:rPr>
          <w:rFonts w:eastAsia="Arial Unicode MS"/>
        </w:rPr>
      </w:pPr>
      <w:r w:rsidRPr="00BC4496">
        <w:rPr>
          <w:rFonts w:eastAsia="Arial Unicode MS"/>
        </w:rPr>
        <w:t>Michelle Ghatt Deane, TVET</w:t>
      </w:r>
      <w:r w:rsidR="00512A55" w:rsidRPr="00BC4496">
        <w:rPr>
          <w:rFonts w:eastAsia="Arial Unicode MS"/>
        </w:rPr>
        <w:t xml:space="preserve">CC, </w:t>
      </w:r>
      <w:r w:rsidRPr="00BC4496">
        <w:rPr>
          <w:rFonts w:eastAsia="Arial Unicode MS"/>
        </w:rPr>
        <w:t>Senior Coordinator (michelle-ghatt@ntatt.org)</w:t>
      </w:r>
    </w:p>
    <w:p w14:paraId="50D9FED8" w14:textId="0E6B4873" w:rsidR="00DA2DCA" w:rsidRPr="00BC4496" w:rsidRDefault="00DA2DCA" w:rsidP="00582A4F">
      <w:pPr>
        <w:pStyle w:val="body"/>
        <w:numPr>
          <w:ilvl w:val="0"/>
          <w:numId w:val="18"/>
        </w:numPr>
        <w:tabs>
          <w:tab w:val="left" w:pos="90"/>
        </w:tabs>
        <w:spacing w:line="276" w:lineRule="auto"/>
        <w:ind w:left="1080"/>
        <w:rPr>
          <w:rFonts w:eastAsia="Arial Unicode MS"/>
        </w:rPr>
      </w:pPr>
      <w:r w:rsidRPr="00BC4496">
        <w:rPr>
          <w:rFonts w:eastAsia="Arial Unicode MS"/>
        </w:rPr>
        <w:t>Nari Mohan, Systems Analysts</w:t>
      </w:r>
    </w:p>
    <w:p w14:paraId="561289FF" w14:textId="37EC7E5C" w:rsidR="00DA2DCA" w:rsidRPr="00BC4496" w:rsidRDefault="00DA2DCA" w:rsidP="00582A4F">
      <w:pPr>
        <w:pStyle w:val="body"/>
        <w:numPr>
          <w:ilvl w:val="0"/>
          <w:numId w:val="18"/>
        </w:numPr>
        <w:tabs>
          <w:tab w:val="left" w:pos="90"/>
        </w:tabs>
        <w:spacing w:line="276" w:lineRule="auto"/>
        <w:ind w:left="1080"/>
        <w:rPr>
          <w:rFonts w:eastAsia="Arial Unicode MS"/>
        </w:rPr>
      </w:pPr>
      <w:r w:rsidRPr="00BC4496">
        <w:rPr>
          <w:rFonts w:eastAsia="Arial Unicode MS"/>
        </w:rPr>
        <w:t>Rose Uche-Nawachi, Database Administrator</w:t>
      </w:r>
    </w:p>
    <w:p w14:paraId="0C7392D9" w14:textId="77777777" w:rsidR="00DA2DCA" w:rsidRPr="00BC4496" w:rsidRDefault="00DA2DCA" w:rsidP="00DA2DCA">
      <w:pPr>
        <w:pStyle w:val="body"/>
        <w:tabs>
          <w:tab w:val="left" w:pos="90"/>
        </w:tabs>
        <w:spacing w:line="276" w:lineRule="auto"/>
        <w:ind w:left="720"/>
        <w:jc w:val="both"/>
        <w:rPr>
          <w:rFonts w:ascii="Arial" w:hAnsi="Arial" w:cs="Arial"/>
        </w:rPr>
      </w:pPr>
      <w:r w:rsidRPr="00BC4496">
        <w:rPr>
          <w:rFonts w:eastAsia="Arial Unicode MS"/>
        </w:rPr>
        <w:t>Email</w:t>
      </w:r>
      <w:r w:rsidRPr="00BC4496">
        <w:rPr>
          <w:rFonts w:ascii="Arial" w:hAnsi="Arial" w:cs="Arial"/>
        </w:rPr>
        <w:t xml:space="preserve"> : </w:t>
      </w:r>
      <w:hyperlink r:id="rId56" w:history="1">
        <w:r w:rsidRPr="00BC4496">
          <w:rPr>
            <w:rStyle w:val="Hyperlink"/>
            <w:rFonts w:ascii="Arial" w:hAnsi="Arial" w:cs="Arial"/>
          </w:rPr>
          <w:t>tvetcc-support@ntatt.org</w:t>
        </w:r>
      </w:hyperlink>
      <w:hyperlink r:id="rId57" w:history="1"/>
    </w:p>
    <w:p w14:paraId="2C58DCED" w14:textId="77777777" w:rsidR="00FB1DA0" w:rsidRPr="00BC4496" w:rsidRDefault="00FB1DA0">
      <w:pPr>
        <w:spacing w:after="200" w:line="276" w:lineRule="auto"/>
        <w:rPr>
          <w:rFonts w:ascii="Arial Unicode MS" w:eastAsia="Arial Unicode MS" w:hAnsi="Arial Unicode MS" w:cs="Arial Unicode MS"/>
          <w:sz w:val="22"/>
          <w:szCs w:val="22"/>
          <w:lang w:eastAsia="ja-JP"/>
        </w:rPr>
      </w:pPr>
      <w:r w:rsidRPr="00BC4496">
        <w:rPr>
          <w:rFonts w:ascii="Arial Unicode MS" w:eastAsia="Arial Unicode MS" w:hAnsi="Arial Unicode MS" w:cs="Arial Unicode MS"/>
        </w:rPr>
        <w:br w:type="page"/>
      </w:r>
    </w:p>
    <w:p w14:paraId="388ADBD4" w14:textId="77777777" w:rsidR="00CA00AE" w:rsidRPr="00BC4496" w:rsidRDefault="00CA00AE" w:rsidP="00A24793">
      <w:pPr>
        <w:pStyle w:val="Heading1"/>
      </w:pPr>
      <w:bookmarkStart w:id="86" w:name="_Toc102033190"/>
      <w:r w:rsidRPr="00BC4496">
        <w:lastRenderedPageBreak/>
        <w:t>Appendix A - Glossary</w:t>
      </w:r>
      <w:bookmarkEnd w:id="86"/>
      <w:r w:rsidRPr="00BC4496">
        <w:t xml:space="preserve"> </w:t>
      </w:r>
    </w:p>
    <w:tbl>
      <w:tblPr>
        <w:tblStyle w:val="LightGrid-Accent2"/>
        <w:tblW w:w="0" w:type="auto"/>
        <w:tblLook w:val="04A0" w:firstRow="1" w:lastRow="0" w:firstColumn="1" w:lastColumn="0" w:noHBand="0" w:noVBand="1"/>
      </w:tblPr>
      <w:tblGrid>
        <w:gridCol w:w="2960"/>
        <w:gridCol w:w="5660"/>
      </w:tblGrid>
      <w:tr w:rsidR="0022755E" w:rsidRPr="00BC4496" w14:paraId="56084EA9" w14:textId="77777777" w:rsidTr="006C06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71775AB8" w14:textId="77777777" w:rsidR="0022755E" w:rsidRPr="00BC4496" w:rsidRDefault="0022755E" w:rsidP="00377B3F">
            <w:pPr>
              <w:rPr>
                <w:rFonts w:ascii="Arial Nova Light" w:eastAsia="Arial Unicode MS" w:hAnsi="Arial Nova Light"/>
              </w:rPr>
            </w:pPr>
            <w:r w:rsidRPr="00BC4496">
              <w:rPr>
                <w:rFonts w:ascii="Arial Nova Light" w:eastAsia="Arial Unicode MS" w:hAnsi="Arial Nova Light"/>
              </w:rPr>
              <w:t>Term</w:t>
            </w:r>
          </w:p>
        </w:tc>
        <w:tc>
          <w:tcPr>
            <w:tcW w:w="5660" w:type="dxa"/>
            <w:tcBorders>
              <w:top w:val="none" w:sz="0" w:space="0" w:color="auto"/>
              <w:left w:val="none" w:sz="0" w:space="0" w:color="auto"/>
              <w:bottom w:val="none" w:sz="0" w:space="0" w:color="auto"/>
              <w:right w:val="none" w:sz="0" w:space="0" w:color="auto"/>
            </w:tcBorders>
          </w:tcPr>
          <w:p w14:paraId="0AE032C4" w14:textId="77777777" w:rsidR="0022755E" w:rsidRPr="00BC4496" w:rsidRDefault="0022755E" w:rsidP="00377B3F">
            <w:pPr>
              <w:cnfStyle w:val="100000000000" w:firstRow="1" w:lastRow="0" w:firstColumn="0" w:lastColumn="0" w:oddVBand="0" w:evenVBand="0" w:oddHBand="0" w:evenHBand="0" w:firstRowFirstColumn="0" w:firstRowLastColumn="0" w:lastRowFirstColumn="0" w:lastRowLastColumn="0"/>
              <w:rPr>
                <w:rFonts w:ascii="Arial Nova Light" w:eastAsia="Arial Unicode MS" w:hAnsi="Arial Nova Light"/>
              </w:rPr>
            </w:pPr>
            <w:r w:rsidRPr="00BC4496">
              <w:rPr>
                <w:rFonts w:ascii="Arial Nova Light" w:eastAsia="Arial Unicode MS" w:hAnsi="Arial Nova Light"/>
              </w:rPr>
              <w:t>Definition</w:t>
            </w:r>
          </w:p>
        </w:tc>
      </w:tr>
      <w:tr w:rsidR="0022755E" w:rsidRPr="00BC4496" w14:paraId="36B38BAA"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17BE91D9" w14:textId="77777777" w:rsidR="0022755E" w:rsidRPr="00BC4496" w:rsidRDefault="0022755E" w:rsidP="00377B3F">
            <w:pPr>
              <w:rPr>
                <w:rFonts w:ascii="Arial Nova Light" w:eastAsia="Arial Unicode MS" w:hAnsi="Arial Nova Light"/>
              </w:rPr>
            </w:pPr>
            <w:r w:rsidRPr="00BC4496">
              <w:rPr>
                <w:rFonts w:ascii="Arial Nova Light" w:eastAsia="Arial Unicode MS" w:hAnsi="Arial Nova Light"/>
              </w:rPr>
              <w:t xml:space="preserve">Assessor </w:t>
            </w:r>
          </w:p>
        </w:tc>
        <w:tc>
          <w:tcPr>
            <w:tcW w:w="5660" w:type="dxa"/>
            <w:tcBorders>
              <w:top w:val="none" w:sz="0" w:space="0" w:color="auto"/>
              <w:left w:val="none" w:sz="0" w:space="0" w:color="auto"/>
              <w:bottom w:val="none" w:sz="0" w:space="0" w:color="auto"/>
              <w:right w:val="none" w:sz="0" w:space="0" w:color="auto"/>
            </w:tcBorders>
          </w:tcPr>
          <w:p w14:paraId="04EDED41" w14:textId="77777777" w:rsidR="0022755E" w:rsidRPr="00BC4496" w:rsidRDefault="0022755E" w:rsidP="00661CD1">
            <w:pPr>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BC4496">
              <w:rPr>
                <w:rFonts w:ascii="Arial Nova Light" w:hAnsi="Arial Nova Light"/>
              </w:rPr>
              <w:t xml:space="preserve">A certified person authorized by an organisation to judge the performance of candidates against the occupational standards. </w:t>
            </w:r>
          </w:p>
        </w:tc>
      </w:tr>
      <w:tr w:rsidR="0022755E" w:rsidRPr="00BC4496" w14:paraId="55C87A4E"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2101C350" w14:textId="77777777" w:rsidR="0022755E" w:rsidRPr="00BC4496" w:rsidRDefault="0022755E" w:rsidP="00377B3F">
            <w:pPr>
              <w:rPr>
                <w:rFonts w:ascii="Arial Nova Light" w:eastAsia="Arial Unicode MS" w:hAnsi="Arial Nova Light"/>
              </w:rPr>
            </w:pPr>
            <w:r w:rsidRPr="00BC4496">
              <w:rPr>
                <w:rFonts w:ascii="Arial Nova Light" w:eastAsia="Arial Unicode MS" w:hAnsi="Arial Nova Light"/>
              </w:rPr>
              <w:t>Candidates</w:t>
            </w:r>
          </w:p>
        </w:tc>
        <w:tc>
          <w:tcPr>
            <w:tcW w:w="5660" w:type="dxa"/>
            <w:tcBorders>
              <w:top w:val="none" w:sz="0" w:space="0" w:color="auto"/>
              <w:left w:val="none" w:sz="0" w:space="0" w:color="auto"/>
              <w:bottom w:val="none" w:sz="0" w:space="0" w:color="auto"/>
              <w:right w:val="none" w:sz="0" w:space="0" w:color="auto"/>
            </w:tcBorders>
          </w:tcPr>
          <w:p w14:paraId="5BAEA3A3" w14:textId="77777777" w:rsidR="0022755E" w:rsidRPr="00BC4496" w:rsidRDefault="0022755E" w:rsidP="00377B3F">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BC4496">
              <w:rPr>
                <w:rFonts w:ascii="Arial Nova Light" w:eastAsia="Arial Unicode MS" w:hAnsi="Arial Nova Light"/>
              </w:rPr>
              <w:t xml:space="preserve">An inclusive term referring to anyone learning, including students, apprentices, learners, interns; </w:t>
            </w:r>
            <w:r w:rsidRPr="00BC4496">
              <w:rPr>
                <w:rFonts w:ascii="Arial Nova Light" w:eastAsia="Arial Unicode MS" w:hAnsi="Arial Nova Light" w:cs="Arial Unicode MS"/>
              </w:rPr>
              <w:t>trainees</w:t>
            </w:r>
            <w:r w:rsidRPr="00BC4496">
              <w:rPr>
                <w:rFonts w:ascii="Arial Nova Light" w:eastAsia="Arial Unicode MS" w:hAnsi="Arial Nova Light"/>
              </w:rPr>
              <w:t>, and people learning non-formally and informally as well as people enrolled for particular qualifications or part qualifications.</w:t>
            </w:r>
          </w:p>
        </w:tc>
      </w:tr>
      <w:tr w:rsidR="0022755E" w:rsidRPr="00BC4496" w14:paraId="0E34F7BD"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0708F73A" w14:textId="77777777" w:rsidR="0022755E" w:rsidRPr="00BC4496" w:rsidRDefault="0022755E" w:rsidP="00377B3F">
            <w:pPr>
              <w:rPr>
                <w:rFonts w:ascii="Arial Nova Light" w:eastAsia="Arial Unicode MS" w:hAnsi="Arial Nova Light"/>
              </w:rPr>
            </w:pPr>
            <w:r w:rsidRPr="00BC4496">
              <w:rPr>
                <w:rFonts w:ascii="Arial Nova Light" w:eastAsia="Arial Unicode MS" w:hAnsi="Arial Nova Light"/>
              </w:rPr>
              <w:t>Centre Approval Process</w:t>
            </w:r>
          </w:p>
        </w:tc>
        <w:tc>
          <w:tcPr>
            <w:tcW w:w="5660" w:type="dxa"/>
            <w:tcBorders>
              <w:top w:val="none" w:sz="0" w:space="0" w:color="auto"/>
              <w:left w:val="none" w:sz="0" w:space="0" w:color="auto"/>
              <w:bottom w:val="none" w:sz="0" w:space="0" w:color="auto"/>
              <w:right w:val="none" w:sz="0" w:space="0" w:color="auto"/>
            </w:tcBorders>
          </w:tcPr>
          <w:p w14:paraId="7E012D54" w14:textId="77777777" w:rsidR="0022755E" w:rsidRPr="00BC4496" w:rsidRDefault="0022755E" w:rsidP="00377B3F">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BC4496">
              <w:rPr>
                <w:rFonts w:ascii="Arial Nova Light" w:hAnsi="Arial Nova Light"/>
              </w:rPr>
              <w:t>The process that a centre must undergo to be granted permission by the Awarding Body to register and assess candidates for TTNVQs or CVQs</w:t>
            </w:r>
          </w:p>
        </w:tc>
      </w:tr>
      <w:tr w:rsidR="0022755E" w:rsidRPr="00BC4496" w14:paraId="5B78A813"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2110C9D4" w14:textId="77777777" w:rsidR="0022755E" w:rsidRPr="00BC4496" w:rsidRDefault="0022755E" w:rsidP="00377B3F">
            <w:pPr>
              <w:rPr>
                <w:rFonts w:ascii="Arial Nova Light" w:eastAsia="Arial Unicode MS" w:hAnsi="Arial Nova Light"/>
                <w:b w:val="0"/>
                <w:bCs w:val="0"/>
              </w:rPr>
            </w:pPr>
            <w:r w:rsidRPr="00BC4496">
              <w:rPr>
                <w:rFonts w:ascii="Arial Nova Light" w:eastAsia="Arial Unicode MS" w:hAnsi="Arial Nova Light"/>
              </w:rPr>
              <w:t>Certification</w:t>
            </w:r>
          </w:p>
        </w:tc>
        <w:tc>
          <w:tcPr>
            <w:tcW w:w="5660" w:type="dxa"/>
            <w:tcBorders>
              <w:top w:val="none" w:sz="0" w:space="0" w:color="auto"/>
              <w:left w:val="none" w:sz="0" w:space="0" w:color="auto"/>
              <w:bottom w:val="none" w:sz="0" w:space="0" w:color="auto"/>
              <w:right w:val="none" w:sz="0" w:space="0" w:color="auto"/>
            </w:tcBorders>
          </w:tcPr>
          <w:p w14:paraId="1C1B9E63" w14:textId="77777777" w:rsidR="0022755E" w:rsidRPr="00BC4496" w:rsidRDefault="0022755E" w:rsidP="00377B3F">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BC4496">
              <w:rPr>
                <w:rFonts w:ascii="Arial Nova Light" w:eastAsia="Arial Unicode MS" w:hAnsi="Arial Nova Light"/>
              </w:rPr>
              <w:t xml:space="preserve">This is the process by which an approved centre requests, and the Awarding Body provides, a certificate for each candidate on completion of: </w:t>
            </w:r>
          </w:p>
          <w:p w14:paraId="6A9803AB" w14:textId="77777777" w:rsidR="0022755E" w:rsidRPr="00BC4496" w:rsidRDefault="0022755E" w:rsidP="006C06F2">
            <w:pPr>
              <w:ind w:left="720"/>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BC4496">
              <w:rPr>
                <w:rFonts w:ascii="Segoe UI Emoji" w:eastAsia="Arial Unicode MS" w:hAnsi="Segoe UI Emoji" w:cs="Segoe UI Emoji"/>
              </w:rPr>
              <w:t>♦</w:t>
            </w:r>
            <w:r w:rsidRPr="00BC4496">
              <w:rPr>
                <w:rFonts w:ascii="Arial Nova Light" w:eastAsia="Arial Unicode MS" w:hAnsi="Arial Nova Light"/>
              </w:rPr>
              <w:t xml:space="preserve"> the entire set of units required for the award of the CVQ </w:t>
            </w:r>
          </w:p>
          <w:p w14:paraId="64D1B0CD" w14:textId="77777777" w:rsidR="0022755E" w:rsidRPr="00BC4496" w:rsidRDefault="0022755E" w:rsidP="007278B8">
            <w:pPr>
              <w:ind w:left="720"/>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BC4496">
              <w:rPr>
                <w:rFonts w:ascii="Segoe UI Emoji" w:eastAsia="Arial Unicode MS" w:hAnsi="Segoe UI Emoji" w:cs="Segoe UI Emoji"/>
              </w:rPr>
              <w:t>♦</w:t>
            </w:r>
            <w:r w:rsidRPr="00BC4496">
              <w:rPr>
                <w:rFonts w:ascii="Arial Nova Light" w:eastAsia="Arial Unicode MS" w:hAnsi="Arial Nova Light"/>
              </w:rPr>
              <w:t xml:space="preserve"> one or more units of an CVQ (for those candidates not enrolled for a full CVQ</w:t>
            </w:r>
          </w:p>
        </w:tc>
      </w:tr>
      <w:tr w:rsidR="0022755E" w:rsidRPr="00BC4496" w14:paraId="6B842D5B"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3ED4C78E" w14:textId="77777777" w:rsidR="0022755E" w:rsidRPr="00BC4496" w:rsidRDefault="0022755E" w:rsidP="00377B3F">
            <w:pPr>
              <w:rPr>
                <w:rFonts w:ascii="Arial Nova Light" w:eastAsia="Arial Unicode MS" w:hAnsi="Arial Nova Light"/>
              </w:rPr>
            </w:pPr>
            <w:r w:rsidRPr="00BC4496">
              <w:rPr>
                <w:rFonts w:ascii="Arial Nova Light" w:eastAsia="Arial Unicode MS" w:hAnsi="Arial Nova Light"/>
              </w:rPr>
              <w:t>CVQ</w:t>
            </w:r>
          </w:p>
        </w:tc>
        <w:tc>
          <w:tcPr>
            <w:tcW w:w="5660" w:type="dxa"/>
            <w:tcBorders>
              <w:top w:val="none" w:sz="0" w:space="0" w:color="auto"/>
              <w:left w:val="none" w:sz="0" w:space="0" w:color="auto"/>
              <w:bottom w:val="none" w:sz="0" w:space="0" w:color="auto"/>
              <w:right w:val="none" w:sz="0" w:space="0" w:color="auto"/>
            </w:tcBorders>
          </w:tcPr>
          <w:p w14:paraId="03F86696" w14:textId="77777777" w:rsidR="0022755E" w:rsidRPr="00BC4496" w:rsidRDefault="0022755E" w:rsidP="00377B3F">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BC4496">
              <w:rPr>
                <w:rFonts w:ascii="Arial Nova Light" w:eastAsia="Arial Unicode MS" w:hAnsi="Arial Nova Light"/>
              </w:rPr>
              <w:t>The Caribbean Vocational Qualification (CVQ) is an award that represents achievement of a set of competencies which define core work practices of an Occupational area, consistent with the levels articulated within the regional qualifications framework. To earn an award, candidates must demonstrate competence in reaching CARICOM-approved occupational standards developed by practitioners and employers (i.e. the industry experts). These standards are organized in units. Candidates may earn unit awards towards achieving a complete CVQ.</w:t>
            </w:r>
          </w:p>
        </w:tc>
      </w:tr>
      <w:tr w:rsidR="0022755E" w:rsidRPr="00BC4496" w14:paraId="48E5EFC6"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48CCE3FC" w14:textId="77777777" w:rsidR="0022755E" w:rsidRPr="00BC4496" w:rsidRDefault="0022755E" w:rsidP="00377B3F">
            <w:pPr>
              <w:rPr>
                <w:rFonts w:ascii="Arial Nova Light" w:eastAsia="Arial Unicode MS" w:hAnsi="Arial Nova Light"/>
              </w:rPr>
            </w:pPr>
            <w:r w:rsidRPr="00BC4496">
              <w:rPr>
                <w:rFonts w:ascii="Arial Nova Light" w:eastAsia="Arial Unicode MS" w:hAnsi="Arial Nova Light"/>
              </w:rPr>
              <w:t>Cycle</w:t>
            </w:r>
          </w:p>
        </w:tc>
        <w:tc>
          <w:tcPr>
            <w:tcW w:w="5660" w:type="dxa"/>
            <w:tcBorders>
              <w:top w:val="none" w:sz="0" w:space="0" w:color="auto"/>
              <w:left w:val="none" w:sz="0" w:space="0" w:color="auto"/>
              <w:bottom w:val="none" w:sz="0" w:space="0" w:color="auto"/>
              <w:right w:val="none" w:sz="0" w:space="0" w:color="auto"/>
            </w:tcBorders>
          </w:tcPr>
          <w:p w14:paraId="775311FC" w14:textId="77777777" w:rsidR="0022755E" w:rsidRPr="00BC4496" w:rsidRDefault="0022755E" w:rsidP="00377B3F">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BC4496">
              <w:rPr>
                <w:rFonts w:ascii="Arial Nova Light" w:eastAsia="Arial Unicode MS" w:hAnsi="Arial Nova Light"/>
              </w:rPr>
              <w:t>The time period stipulated for the delivery of training.</w:t>
            </w:r>
          </w:p>
        </w:tc>
      </w:tr>
      <w:tr w:rsidR="0022755E" w:rsidRPr="00BC4496" w14:paraId="06ADB080"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382C6941" w14:textId="77777777" w:rsidR="0022755E" w:rsidRPr="00BC4496" w:rsidRDefault="0022755E" w:rsidP="00377B3F">
            <w:pPr>
              <w:rPr>
                <w:rFonts w:ascii="Arial Nova Light" w:eastAsia="Arial Unicode MS" w:hAnsi="Arial Nova Light"/>
              </w:rPr>
            </w:pPr>
            <w:r w:rsidRPr="00BC4496">
              <w:rPr>
                <w:rFonts w:ascii="Arial Nova Light" w:eastAsia="Arial Unicode MS" w:hAnsi="Arial Nova Light"/>
              </w:rPr>
              <w:t>External Verifier</w:t>
            </w:r>
          </w:p>
        </w:tc>
        <w:tc>
          <w:tcPr>
            <w:tcW w:w="5660" w:type="dxa"/>
            <w:tcBorders>
              <w:top w:val="none" w:sz="0" w:space="0" w:color="auto"/>
              <w:left w:val="none" w:sz="0" w:space="0" w:color="auto"/>
              <w:bottom w:val="none" w:sz="0" w:space="0" w:color="auto"/>
              <w:right w:val="none" w:sz="0" w:space="0" w:color="auto"/>
            </w:tcBorders>
          </w:tcPr>
          <w:p w14:paraId="1ACEB2CA" w14:textId="77777777" w:rsidR="0022755E" w:rsidRPr="00BC4496" w:rsidRDefault="0022755E" w:rsidP="00D672D7">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BC4496">
              <w:rPr>
                <w:rFonts w:ascii="Arial Nova Light" w:eastAsia="Arial Unicode MS" w:hAnsi="Arial Nova Light"/>
              </w:rPr>
              <w:t>An External Verifier is an individual contracted by the Awarding Body to carry out a Quality Assurance Audit of the CVQ provision in an approved Centre to ensure that centres approved to offer CVQs are consistently judging candidates equally, fairly and in accordance with the regional occupational standards.</w:t>
            </w:r>
          </w:p>
        </w:tc>
      </w:tr>
      <w:tr w:rsidR="0022755E" w:rsidRPr="00BC4496" w14:paraId="02624ECE"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5058CC0E" w14:textId="77777777" w:rsidR="0022755E" w:rsidRPr="00BC4496" w:rsidRDefault="0022755E" w:rsidP="00377B3F">
            <w:pPr>
              <w:rPr>
                <w:rFonts w:ascii="Arial Nova Light" w:eastAsia="Arial Unicode MS" w:hAnsi="Arial Nova Light"/>
              </w:rPr>
            </w:pPr>
            <w:r w:rsidRPr="00BC4496">
              <w:rPr>
                <w:rFonts w:ascii="Arial Nova Light" w:eastAsia="Arial Unicode MS" w:hAnsi="Arial Nova Light"/>
              </w:rPr>
              <w:lastRenderedPageBreak/>
              <w:t>Internal Verifier</w:t>
            </w:r>
          </w:p>
        </w:tc>
        <w:tc>
          <w:tcPr>
            <w:tcW w:w="5660" w:type="dxa"/>
            <w:tcBorders>
              <w:top w:val="none" w:sz="0" w:space="0" w:color="auto"/>
              <w:left w:val="none" w:sz="0" w:space="0" w:color="auto"/>
              <w:bottom w:val="none" w:sz="0" w:space="0" w:color="auto"/>
              <w:right w:val="none" w:sz="0" w:space="0" w:color="auto"/>
            </w:tcBorders>
          </w:tcPr>
          <w:p w14:paraId="79991FB5" w14:textId="77777777" w:rsidR="0022755E" w:rsidRPr="00BC4496" w:rsidRDefault="0022755E" w:rsidP="00377B3F">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BC4496">
              <w:rPr>
                <w:rFonts w:ascii="Arial Nova Light" w:eastAsia="Arial Unicode MS" w:hAnsi="Arial Nova Light"/>
              </w:rPr>
              <w:t>A person nominated by an approved centre who is responsible for internal quality assurance, mainly through assuring the quality and consistency of assessments by Assessor(s).</w:t>
            </w:r>
          </w:p>
        </w:tc>
      </w:tr>
      <w:tr w:rsidR="0022755E" w:rsidRPr="00BC4496" w14:paraId="30B436A0"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1075E59E" w14:textId="77777777" w:rsidR="0022755E" w:rsidRPr="00BC4496" w:rsidRDefault="0022755E" w:rsidP="00377B3F">
            <w:pPr>
              <w:rPr>
                <w:rFonts w:ascii="Arial Nova Light" w:eastAsia="Arial Unicode MS" w:hAnsi="Arial Nova Light"/>
              </w:rPr>
            </w:pPr>
            <w:r w:rsidRPr="00BC4496">
              <w:rPr>
                <w:rFonts w:ascii="Arial Nova Light" w:eastAsia="Arial Unicode MS" w:hAnsi="Arial Nova Light"/>
              </w:rPr>
              <w:t>Satellite centre</w:t>
            </w:r>
          </w:p>
        </w:tc>
        <w:tc>
          <w:tcPr>
            <w:tcW w:w="5660" w:type="dxa"/>
            <w:tcBorders>
              <w:top w:val="none" w:sz="0" w:space="0" w:color="auto"/>
              <w:left w:val="none" w:sz="0" w:space="0" w:color="auto"/>
              <w:bottom w:val="none" w:sz="0" w:space="0" w:color="auto"/>
              <w:right w:val="none" w:sz="0" w:space="0" w:color="auto"/>
            </w:tcBorders>
          </w:tcPr>
          <w:p w14:paraId="15F69B65" w14:textId="77777777" w:rsidR="0022755E" w:rsidRPr="00BC4496" w:rsidRDefault="0022755E" w:rsidP="00377B3F">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BC4496">
              <w:rPr>
                <w:rFonts w:ascii="Arial Nova Light" w:eastAsia="Arial Unicode MS" w:hAnsi="Arial Nova Light"/>
              </w:rPr>
              <w:t>Additional training centres (or sites) operating in a different location from the main training provider</w:t>
            </w:r>
          </w:p>
        </w:tc>
      </w:tr>
      <w:tr w:rsidR="0022755E" w:rsidRPr="00BC4496" w14:paraId="2DA18CB0"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0CA0762A" w14:textId="77777777" w:rsidR="0022755E" w:rsidRPr="00BC4496" w:rsidRDefault="0022755E" w:rsidP="00377B3F">
            <w:pPr>
              <w:rPr>
                <w:rFonts w:ascii="Arial Nova Light" w:eastAsia="Arial Unicode MS" w:hAnsi="Arial Nova Light"/>
              </w:rPr>
            </w:pPr>
            <w:r w:rsidRPr="00BC4496">
              <w:rPr>
                <w:rFonts w:ascii="Arial Nova Light" w:eastAsia="Arial Unicode MS" w:hAnsi="Arial Nova Light"/>
              </w:rPr>
              <w:t>Training Provider</w:t>
            </w:r>
          </w:p>
        </w:tc>
        <w:tc>
          <w:tcPr>
            <w:tcW w:w="5660" w:type="dxa"/>
            <w:tcBorders>
              <w:top w:val="none" w:sz="0" w:space="0" w:color="auto"/>
              <w:left w:val="none" w:sz="0" w:space="0" w:color="auto"/>
              <w:bottom w:val="none" w:sz="0" w:space="0" w:color="auto"/>
              <w:right w:val="none" w:sz="0" w:space="0" w:color="auto"/>
            </w:tcBorders>
          </w:tcPr>
          <w:p w14:paraId="02E1DB2A" w14:textId="77777777" w:rsidR="0022755E" w:rsidRPr="00BC4496" w:rsidRDefault="0022755E" w:rsidP="00607986">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BC4496">
              <w:rPr>
                <w:rFonts w:ascii="Arial Nova Light" w:eastAsia="Arial Unicode MS" w:hAnsi="Arial Nova Light"/>
              </w:rPr>
              <w:t>An institute, enterprise or community-based organisation which provides training and/or facilitates the training process for the acquisition of competences in keeping with occupational and national standards, accredited facilities and vocational qualifications, and appropriate resources</w:t>
            </w:r>
          </w:p>
        </w:tc>
      </w:tr>
      <w:tr w:rsidR="0022755E" w:rsidRPr="00BC4496" w14:paraId="50B6C19C"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299EF8C9" w14:textId="77777777" w:rsidR="0022755E" w:rsidRPr="00BC4496" w:rsidRDefault="0022755E" w:rsidP="00377B3F">
            <w:pPr>
              <w:rPr>
                <w:rFonts w:ascii="Arial Nova Light" w:eastAsia="Arial Unicode MS" w:hAnsi="Arial Nova Light"/>
              </w:rPr>
            </w:pPr>
            <w:r w:rsidRPr="00BC4496">
              <w:rPr>
                <w:rFonts w:ascii="Arial Nova Light" w:eastAsia="Arial Unicode MS" w:hAnsi="Arial Nova Light"/>
              </w:rPr>
              <w:t>TVET</w:t>
            </w:r>
          </w:p>
        </w:tc>
        <w:tc>
          <w:tcPr>
            <w:tcW w:w="5660" w:type="dxa"/>
            <w:tcBorders>
              <w:top w:val="none" w:sz="0" w:space="0" w:color="auto"/>
              <w:left w:val="none" w:sz="0" w:space="0" w:color="auto"/>
              <w:bottom w:val="none" w:sz="0" w:space="0" w:color="auto"/>
              <w:right w:val="none" w:sz="0" w:space="0" w:color="auto"/>
            </w:tcBorders>
          </w:tcPr>
          <w:p w14:paraId="52BAEE04" w14:textId="77777777" w:rsidR="0022755E" w:rsidRPr="00BC4496" w:rsidRDefault="0022755E" w:rsidP="00377B3F">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BC4496">
              <w:rPr>
                <w:rFonts w:ascii="Arial Nova Light" w:eastAsia="Arial Unicode MS" w:hAnsi="Arial Nova Light"/>
              </w:rPr>
              <w:t>Technical and vocational education and training’ (TVET) is understood as comprising education, training and skills development relating to a wide range of occupational fields, production, services and livelihoods.</w:t>
            </w:r>
          </w:p>
          <w:p w14:paraId="6849F5BA" w14:textId="77777777" w:rsidR="0022755E" w:rsidRPr="00BC4496" w:rsidRDefault="0022755E" w:rsidP="007A6D7D">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BC4496">
              <w:rPr>
                <w:rFonts w:ascii="Arial Nova Light" w:eastAsia="Arial Unicode MS" w:hAnsi="Arial Nova Light"/>
              </w:rPr>
              <w:t>TVET, as part of lifelong learning, can take place at secondary, post-secondary and tertiary levels and includes work-based learning and continuing training and professional development which may lead to qualifications. TVET also includes a wide range of skills development opportunities attuned to national and local contexts. Learning to learn, the development of literacy and numeracy skills, transversal skills and citizenship skills are integral components of TVET.</w:t>
            </w:r>
          </w:p>
          <w:p w14:paraId="7864DE72" w14:textId="77777777" w:rsidR="0022755E" w:rsidRPr="00BC4496" w:rsidRDefault="0022755E" w:rsidP="007A6D7D">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BC4496">
              <w:rPr>
                <w:rFonts w:ascii="Arial Nova Light" w:eastAsia="Arial Unicode MS" w:hAnsi="Arial Nova Light"/>
              </w:rPr>
              <w:t>Source: UNESCO (GC) 2015, UN</w:t>
            </w:r>
          </w:p>
        </w:tc>
      </w:tr>
      <w:tr w:rsidR="0022755E" w:rsidRPr="00BC4496" w14:paraId="2DABCFCD"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0E2E63CD" w14:textId="77777777" w:rsidR="0022755E" w:rsidRPr="00BC4496" w:rsidRDefault="0022755E" w:rsidP="00377B3F">
            <w:pPr>
              <w:rPr>
                <w:rFonts w:ascii="Arial Nova Light" w:eastAsia="Arial Unicode MS" w:hAnsi="Arial Nova Light"/>
                <w:b w:val="0"/>
                <w:bCs w:val="0"/>
              </w:rPr>
            </w:pPr>
            <w:r w:rsidRPr="00BC4496">
              <w:rPr>
                <w:rFonts w:ascii="Arial Nova Light" w:eastAsia="Arial Unicode MS" w:hAnsi="Arial Nova Light"/>
              </w:rPr>
              <w:t>Unit</w:t>
            </w:r>
          </w:p>
        </w:tc>
        <w:tc>
          <w:tcPr>
            <w:tcW w:w="5660" w:type="dxa"/>
            <w:tcBorders>
              <w:top w:val="none" w:sz="0" w:space="0" w:color="auto"/>
              <w:left w:val="none" w:sz="0" w:space="0" w:color="auto"/>
              <w:bottom w:val="none" w:sz="0" w:space="0" w:color="auto"/>
              <w:right w:val="none" w:sz="0" w:space="0" w:color="auto"/>
            </w:tcBorders>
          </w:tcPr>
          <w:p w14:paraId="24B7790E" w14:textId="77777777" w:rsidR="0022755E" w:rsidRPr="00BC4496" w:rsidRDefault="0022755E" w:rsidP="00377B3F">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BC4496">
              <w:rPr>
                <w:rFonts w:ascii="Arial Nova Light" w:eastAsia="Arial Unicode MS" w:hAnsi="Arial Nova Light"/>
              </w:rPr>
              <w:t>Units are a set of learning outcomes (knowledge, skills and attitude) which constitute a coherent part of a qualification. A unit can be the smallest part of a qualification that can be assessed, transferred, validated and, certified. A unit can be specific to a single qualification or common to several qualifications.</w:t>
            </w:r>
          </w:p>
        </w:tc>
      </w:tr>
    </w:tbl>
    <w:p w14:paraId="1C07B84A" w14:textId="77777777" w:rsidR="004C5739" w:rsidRPr="00BC4496" w:rsidRDefault="004C5739" w:rsidP="00377B3F">
      <w:pPr>
        <w:rPr>
          <w:rFonts w:ascii="Arial Nova Light" w:eastAsia="Arial Unicode MS" w:hAnsi="Arial Nova Light"/>
        </w:rPr>
      </w:pPr>
    </w:p>
    <w:p w14:paraId="04148DA2" w14:textId="77777777" w:rsidR="00607986" w:rsidRPr="00BC4496" w:rsidRDefault="00607986" w:rsidP="00377B3F">
      <w:pPr>
        <w:tabs>
          <w:tab w:val="left" w:pos="2250"/>
        </w:tabs>
        <w:rPr>
          <w:rFonts w:eastAsia="Arial Unicode MS"/>
        </w:rPr>
      </w:pPr>
    </w:p>
    <w:sectPr w:rsidR="00607986" w:rsidRPr="00BC4496" w:rsidSect="006C531F">
      <w:footerReference w:type="default" r:id="rId58"/>
      <w:footerReference w:type="first" r:id="rId59"/>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D31D3" w14:textId="77777777" w:rsidR="00353505" w:rsidRDefault="00353505" w:rsidP="00D67377">
      <w:r>
        <w:separator/>
      </w:r>
    </w:p>
  </w:endnote>
  <w:endnote w:type="continuationSeparator" w:id="0">
    <w:p w14:paraId="14EA97CA" w14:textId="77777777" w:rsidR="00353505" w:rsidRDefault="00353505" w:rsidP="00D67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ova Light">
    <w:altName w:val="Arial"/>
    <w:charset w:val="00"/>
    <w:family w:val="swiss"/>
    <w:pitch w:val="variable"/>
    <w:sig w:usb0="2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1D974" w14:textId="7461C25D" w:rsidR="00F57F9C" w:rsidRPr="00CA00AE" w:rsidRDefault="00F57F9C" w:rsidP="00CA00AE">
    <w:pPr>
      <w:pStyle w:val="Footer"/>
      <w:pBdr>
        <w:top w:val="thinThickSmallGap" w:sz="24" w:space="1" w:color="823B0B"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TVETCC Assessor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roman  \* MERGEFORMAT </w:instrText>
    </w:r>
    <w:r>
      <w:rPr>
        <w:rFonts w:asciiTheme="minorHAnsi" w:eastAsiaTheme="minorEastAsia" w:hAnsiTheme="minorHAnsi" w:cstheme="minorBidi"/>
      </w:rPr>
      <w:fldChar w:fldCharType="separate"/>
    </w:r>
    <w:r w:rsidR="000560F6">
      <w:rPr>
        <w:rFonts w:asciiTheme="minorHAnsi" w:eastAsiaTheme="minorEastAsia" w:hAnsiTheme="minorHAnsi" w:cstheme="minorBidi"/>
        <w:noProof/>
      </w:rPr>
      <w:t>ii</w:t>
    </w:r>
    <w:r>
      <w:rPr>
        <w:rFonts w:asciiTheme="minorHAnsi" w:eastAsiaTheme="minorEastAsia" w:hAnsiTheme="minorHAnsi" w:cstheme="minorBidi"/>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2D2AE" w14:textId="4597CFA3" w:rsidR="00F61C1E" w:rsidRPr="00CA00AE" w:rsidRDefault="00F61C1E" w:rsidP="00F61C1E">
    <w:pPr>
      <w:pStyle w:val="Footer"/>
      <w:pBdr>
        <w:top w:val="thinThickSmallGap" w:sz="24" w:space="1" w:color="823B0B"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TVETCC Assessor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roman  \* MERGEFORMAT </w:instrText>
    </w:r>
    <w:r>
      <w:rPr>
        <w:rFonts w:asciiTheme="minorHAnsi" w:eastAsiaTheme="minorEastAsia" w:hAnsiTheme="minorHAnsi" w:cstheme="minorBidi"/>
      </w:rPr>
      <w:fldChar w:fldCharType="separate"/>
    </w:r>
    <w:r w:rsidR="000560F6" w:rsidRPr="000560F6">
      <w:rPr>
        <w:noProof/>
      </w:rPr>
      <w:t>iii</w:t>
    </w:r>
    <w:r>
      <w:rPr>
        <w:rFonts w:asciiTheme="minorHAnsi" w:eastAsiaTheme="minorEastAsia" w:hAnsiTheme="minorHAnsi" w:cstheme="minorBidi"/>
      </w:rPr>
      <w:fldChar w:fldCharType="end"/>
    </w:r>
  </w:p>
  <w:p w14:paraId="6001B0A7" w14:textId="77777777" w:rsidR="00F61C1E" w:rsidRPr="0065262A" w:rsidRDefault="00F61C1E" w:rsidP="0065262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6722E" w14:textId="28566170" w:rsidR="00F57F9C" w:rsidRPr="00CA00AE" w:rsidRDefault="00F57F9C" w:rsidP="00CA00AE">
    <w:pPr>
      <w:pStyle w:val="Footer"/>
      <w:pBdr>
        <w:top w:val="thinThickSmallGap" w:sz="24" w:space="1" w:color="823B0B"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TVETCC Assessor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Arabic  \* MERGEFORMAT </w:instrText>
    </w:r>
    <w:r>
      <w:rPr>
        <w:rFonts w:asciiTheme="minorHAnsi" w:eastAsiaTheme="minorEastAsia" w:hAnsiTheme="minorHAnsi" w:cstheme="minorBidi"/>
      </w:rPr>
      <w:fldChar w:fldCharType="separate"/>
    </w:r>
    <w:r w:rsidR="000560F6">
      <w:rPr>
        <w:rFonts w:asciiTheme="minorHAnsi" w:eastAsiaTheme="minorEastAsia" w:hAnsiTheme="minorHAnsi" w:cstheme="minorBidi"/>
        <w:noProof/>
      </w:rPr>
      <w:t>17</w:t>
    </w:r>
    <w:r>
      <w:rPr>
        <w:rFonts w:asciiTheme="minorHAnsi" w:eastAsiaTheme="minorEastAsia" w:hAnsiTheme="minorHAnsi" w:cstheme="minorBidi"/>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70D06" w14:textId="2FE0BD74" w:rsidR="00F57F9C" w:rsidRPr="00CA00AE" w:rsidRDefault="00F57F9C" w:rsidP="0065262A">
    <w:pPr>
      <w:pStyle w:val="Footer"/>
      <w:pBdr>
        <w:top w:val="thinThickSmallGap" w:sz="24" w:space="1" w:color="823B0B"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TVETCC Training Provider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Arabic  \* MERGEFORMAT </w:instrText>
    </w:r>
    <w:r>
      <w:rPr>
        <w:rFonts w:asciiTheme="minorHAnsi" w:eastAsiaTheme="minorEastAsia" w:hAnsiTheme="minorHAnsi" w:cstheme="minorBidi"/>
      </w:rPr>
      <w:fldChar w:fldCharType="separate"/>
    </w:r>
    <w:r>
      <w:rPr>
        <w:rFonts w:asciiTheme="minorHAnsi" w:eastAsiaTheme="minorEastAsia" w:hAnsiTheme="minorHAnsi" w:cstheme="minorBidi"/>
        <w:noProof/>
      </w:rPr>
      <w:t>1</w:t>
    </w:r>
    <w:r>
      <w:rPr>
        <w:rFonts w:asciiTheme="minorHAnsi" w:eastAsiaTheme="minorEastAsia" w:hAnsiTheme="minorHAnsi" w:cstheme="minorBidi"/>
      </w:rPr>
      <w:fldChar w:fldCharType="end"/>
    </w:r>
  </w:p>
  <w:p w14:paraId="586B8561" w14:textId="77777777" w:rsidR="00F57F9C" w:rsidRPr="0065262A" w:rsidRDefault="00F57F9C" w:rsidP="006526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53982" w14:textId="77777777" w:rsidR="00353505" w:rsidRDefault="00353505" w:rsidP="00D67377">
      <w:r>
        <w:separator/>
      </w:r>
    </w:p>
  </w:footnote>
  <w:footnote w:type="continuationSeparator" w:id="0">
    <w:p w14:paraId="77284115" w14:textId="77777777" w:rsidR="00353505" w:rsidRDefault="00353505" w:rsidP="00D673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3FF45" w14:textId="77777777" w:rsidR="00F57F9C" w:rsidRDefault="00F57F9C">
    <w:pPr>
      <w:pStyle w:val="Header"/>
      <w:rPr>
        <w:b/>
        <w:sz w:val="20"/>
      </w:rPr>
    </w:pPr>
  </w:p>
  <w:p w14:paraId="6574D1CE" w14:textId="77777777" w:rsidR="00F57F9C" w:rsidRDefault="00F57F9C">
    <w:pPr>
      <w:pStyle w:val="Header"/>
      <w:jc w:val="right"/>
      <w:rPr>
        <w:b/>
        <w:sz w:val="20"/>
      </w:rPr>
    </w:pPr>
    <w:r>
      <w:rPr>
        <w:b/>
        <w:sz w:val="20"/>
      </w:rPr>
      <w:t>Revision Sheet</w:t>
    </w:r>
  </w:p>
  <w:p w14:paraId="4DA1C093" w14:textId="77777777" w:rsidR="00F57F9C" w:rsidRDefault="00F57F9C">
    <w:pPr>
      <w:pStyle w:val="Header"/>
      <w:pBdr>
        <w:top w:val="single" w:sz="12" w:space="1" w:color="auto"/>
      </w:pBdr>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55874" w14:textId="0055BA9D" w:rsidR="00F57F9C" w:rsidRDefault="00353505">
    <w:pPr>
      <w:pStyle w:val="Header"/>
    </w:pPr>
    <w:sdt>
      <w:sdtPr>
        <w:rPr>
          <w:rFonts w:asciiTheme="majorHAnsi" w:eastAsiaTheme="majorEastAsia" w:hAnsiTheme="majorHAnsi" w:cstheme="majorBidi"/>
          <w:color w:val="4472C4" w:themeColor="accent1"/>
        </w:rPr>
        <w:alias w:val="Title"/>
        <w:id w:val="78404852"/>
        <w:dataBinding w:prefixMappings="xmlns:ns0='http://schemas.openxmlformats.org/package/2006/metadata/core-properties' xmlns:ns1='http://purl.org/dc/elements/1.1/'" w:xpath="/ns0:coreProperties[1]/ns1:title[1]" w:storeItemID="{6C3C8BC8-F283-45AE-878A-BAB7291924A1}"/>
        <w:text/>
      </w:sdtPr>
      <w:sdtEndPr/>
      <w:sdtContent>
        <w:r w:rsidR="00F57F9C">
          <w:rPr>
            <w:rFonts w:asciiTheme="majorHAnsi" w:eastAsiaTheme="majorEastAsia" w:hAnsiTheme="majorHAnsi" w:cstheme="majorBidi"/>
            <w:color w:val="4472C4" w:themeColor="accent1"/>
          </w:rPr>
          <w:t>TVET Control Centre User Manual – Assessor Management</w:t>
        </w:r>
      </w:sdtContent>
    </w:sdt>
    <w:r w:rsidR="00F57F9C">
      <w:rPr>
        <w:rFonts w:asciiTheme="majorHAnsi" w:eastAsiaTheme="majorEastAsia" w:hAnsiTheme="majorHAnsi" w:cstheme="majorBidi"/>
        <w:color w:val="4472C4" w:themeColor="accent1"/>
      </w:rPr>
      <w:ptab w:relativeTo="margin" w:alignment="right" w:leader="none"/>
    </w:r>
    <w:r w:rsidR="00F61C1E">
      <w:rPr>
        <w:rFonts w:asciiTheme="majorHAnsi" w:eastAsiaTheme="majorEastAsia" w:hAnsiTheme="majorHAnsi" w:cstheme="majorBidi"/>
        <w:color w:val="4472C4" w:themeColor="accent1"/>
        <w:lang w:val="en-US"/>
      </w:rPr>
      <w:t>April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506"/>
    <w:multiLevelType w:val="hybridMultilevel"/>
    <w:tmpl w:val="E0BC28C0"/>
    <w:lvl w:ilvl="0" w:tplc="2C090001">
      <w:start w:val="1"/>
      <w:numFmt w:val="bullet"/>
      <w:lvlText w:val=""/>
      <w:lvlJc w:val="left"/>
      <w:pPr>
        <w:ind w:left="1080" w:hanging="360"/>
      </w:pPr>
      <w:rPr>
        <w:rFonts w:ascii="Symbol" w:hAnsi="Symbol"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1" w15:restartNumberingAfterBreak="0">
    <w:nsid w:val="10A409F1"/>
    <w:multiLevelType w:val="multilevel"/>
    <w:tmpl w:val="2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E7A6AA6"/>
    <w:multiLevelType w:val="hybridMultilevel"/>
    <w:tmpl w:val="48A40CF8"/>
    <w:lvl w:ilvl="0" w:tplc="04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3" w15:restartNumberingAfterBreak="0">
    <w:nsid w:val="22F668FC"/>
    <w:multiLevelType w:val="hybridMultilevel"/>
    <w:tmpl w:val="D31C58A8"/>
    <w:lvl w:ilvl="0" w:tplc="2C09000F">
      <w:start w:val="1"/>
      <w:numFmt w:val="decimal"/>
      <w:lvlText w:val="%1."/>
      <w:lvlJc w:val="left"/>
      <w:pPr>
        <w:ind w:left="1440" w:hanging="360"/>
      </w:p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4" w15:restartNumberingAfterBreak="0">
    <w:nsid w:val="28213428"/>
    <w:multiLevelType w:val="hybridMultilevel"/>
    <w:tmpl w:val="43907DE4"/>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5" w15:restartNumberingAfterBreak="0">
    <w:nsid w:val="2CF90B03"/>
    <w:multiLevelType w:val="hybridMultilevel"/>
    <w:tmpl w:val="55E6E124"/>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6" w15:restartNumberingAfterBreak="0">
    <w:nsid w:val="330161DF"/>
    <w:multiLevelType w:val="hybridMultilevel"/>
    <w:tmpl w:val="3EEC4A3E"/>
    <w:lvl w:ilvl="0" w:tplc="70BC382E">
      <w:start w:val="14"/>
      <w:numFmt w:val="bullet"/>
      <w:lvlText w:val=""/>
      <w:lvlJc w:val="left"/>
      <w:pPr>
        <w:ind w:left="720" w:hanging="360"/>
      </w:pPr>
      <w:rPr>
        <w:rFonts w:ascii="Symbol" w:eastAsiaTheme="minorHAnsi" w:hAnsi="Symbol" w:cstheme="minorBidi" w:hint="default"/>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7" w15:restartNumberingAfterBreak="0">
    <w:nsid w:val="33905850"/>
    <w:multiLevelType w:val="hybridMultilevel"/>
    <w:tmpl w:val="69AE9B34"/>
    <w:lvl w:ilvl="0" w:tplc="2C09000F">
      <w:start w:val="1"/>
      <w:numFmt w:val="decimal"/>
      <w:lvlText w:val="%1."/>
      <w:lvlJc w:val="left"/>
      <w:pPr>
        <w:ind w:left="1440" w:hanging="360"/>
      </w:p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8" w15:restartNumberingAfterBreak="0">
    <w:nsid w:val="35106B8C"/>
    <w:multiLevelType w:val="hybridMultilevel"/>
    <w:tmpl w:val="59A804EC"/>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9" w15:restartNumberingAfterBreak="0">
    <w:nsid w:val="458A704D"/>
    <w:multiLevelType w:val="hybridMultilevel"/>
    <w:tmpl w:val="16ECDAF4"/>
    <w:lvl w:ilvl="0" w:tplc="2C09000F">
      <w:start w:val="1"/>
      <w:numFmt w:val="decimal"/>
      <w:lvlText w:val="%1."/>
      <w:lvlJc w:val="left"/>
      <w:pPr>
        <w:ind w:left="1080" w:hanging="360"/>
      </w:p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10" w15:restartNumberingAfterBreak="0">
    <w:nsid w:val="4CB87C6C"/>
    <w:multiLevelType w:val="hybridMultilevel"/>
    <w:tmpl w:val="FB187854"/>
    <w:lvl w:ilvl="0" w:tplc="2C09000F">
      <w:start w:val="1"/>
      <w:numFmt w:val="decimal"/>
      <w:lvlText w:val="%1."/>
      <w:lvlJc w:val="left"/>
      <w:pPr>
        <w:ind w:left="1440" w:hanging="360"/>
      </w:p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11" w15:restartNumberingAfterBreak="0">
    <w:nsid w:val="4D4C2B3F"/>
    <w:multiLevelType w:val="hybridMultilevel"/>
    <w:tmpl w:val="A3B03F98"/>
    <w:lvl w:ilvl="0" w:tplc="2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0EC2305"/>
    <w:multiLevelType w:val="hybridMultilevel"/>
    <w:tmpl w:val="3C90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C24803"/>
    <w:multiLevelType w:val="hybridMultilevel"/>
    <w:tmpl w:val="DB643E02"/>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14" w15:restartNumberingAfterBreak="0">
    <w:nsid w:val="54690526"/>
    <w:multiLevelType w:val="hybridMultilevel"/>
    <w:tmpl w:val="A9D4BFA8"/>
    <w:lvl w:ilvl="0" w:tplc="2C09000F">
      <w:start w:val="1"/>
      <w:numFmt w:val="decimal"/>
      <w:lvlText w:val="%1."/>
      <w:lvlJc w:val="left"/>
      <w:pPr>
        <w:ind w:left="1800" w:hanging="360"/>
      </w:pPr>
    </w:lvl>
    <w:lvl w:ilvl="1" w:tplc="2C090001">
      <w:start w:val="1"/>
      <w:numFmt w:val="bullet"/>
      <w:lvlText w:val=""/>
      <w:lvlJc w:val="left"/>
      <w:pPr>
        <w:ind w:left="1800" w:hanging="360"/>
      </w:pPr>
      <w:rPr>
        <w:rFonts w:ascii="Symbol" w:hAnsi="Symbol" w:hint="default"/>
      </w:rPr>
    </w:lvl>
    <w:lvl w:ilvl="2" w:tplc="2C09001B" w:tentative="1">
      <w:start w:val="1"/>
      <w:numFmt w:val="lowerRoman"/>
      <w:lvlText w:val="%3."/>
      <w:lvlJc w:val="right"/>
      <w:pPr>
        <w:ind w:left="3240" w:hanging="180"/>
      </w:pPr>
    </w:lvl>
    <w:lvl w:ilvl="3" w:tplc="2C09000F" w:tentative="1">
      <w:start w:val="1"/>
      <w:numFmt w:val="decimal"/>
      <w:lvlText w:val="%4."/>
      <w:lvlJc w:val="left"/>
      <w:pPr>
        <w:ind w:left="3960" w:hanging="360"/>
      </w:pPr>
    </w:lvl>
    <w:lvl w:ilvl="4" w:tplc="2C090019" w:tentative="1">
      <w:start w:val="1"/>
      <w:numFmt w:val="lowerLetter"/>
      <w:lvlText w:val="%5."/>
      <w:lvlJc w:val="left"/>
      <w:pPr>
        <w:ind w:left="4680" w:hanging="360"/>
      </w:pPr>
    </w:lvl>
    <w:lvl w:ilvl="5" w:tplc="2C09001B" w:tentative="1">
      <w:start w:val="1"/>
      <w:numFmt w:val="lowerRoman"/>
      <w:lvlText w:val="%6."/>
      <w:lvlJc w:val="right"/>
      <w:pPr>
        <w:ind w:left="5400" w:hanging="180"/>
      </w:pPr>
    </w:lvl>
    <w:lvl w:ilvl="6" w:tplc="2C09000F" w:tentative="1">
      <w:start w:val="1"/>
      <w:numFmt w:val="decimal"/>
      <w:lvlText w:val="%7."/>
      <w:lvlJc w:val="left"/>
      <w:pPr>
        <w:ind w:left="6120" w:hanging="360"/>
      </w:pPr>
    </w:lvl>
    <w:lvl w:ilvl="7" w:tplc="2C090019" w:tentative="1">
      <w:start w:val="1"/>
      <w:numFmt w:val="lowerLetter"/>
      <w:lvlText w:val="%8."/>
      <w:lvlJc w:val="left"/>
      <w:pPr>
        <w:ind w:left="6840" w:hanging="360"/>
      </w:pPr>
    </w:lvl>
    <w:lvl w:ilvl="8" w:tplc="2C09001B" w:tentative="1">
      <w:start w:val="1"/>
      <w:numFmt w:val="lowerRoman"/>
      <w:lvlText w:val="%9."/>
      <w:lvlJc w:val="right"/>
      <w:pPr>
        <w:ind w:left="7560" w:hanging="180"/>
      </w:pPr>
    </w:lvl>
  </w:abstractNum>
  <w:abstractNum w:abstractNumId="15" w15:restartNumberingAfterBreak="0">
    <w:nsid w:val="5AD5627A"/>
    <w:multiLevelType w:val="multilevel"/>
    <w:tmpl w:val="76A414CA"/>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080" w:hanging="10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D28139A"/>
    <w:multiLevelType w:val="hybridMultilevel"/>
    <w:tmpl w:val="54D01030"/>
    <w:lvl w:ilvl="0" w:tplc="2C090009">
      <w:start w:val="1"/>
      <w:numFmt w:val="bullet"/>
      <w:lvlText w:val=""/>
      <w:lvlJc w:val="left"/>
      <w:pPr>
        <w:ind w:left="1080" w:hanging="360"/>
      </w:pPr>
      <w:rPr>
        <w:rFonts w:ascii="Wingdings" w:hAnsi="Wingdings"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17" w15:restartNumberingAfterBreak="0">
    <w:nsid w:val="62C2698A"/>
    <w:multiLevelType w:val="hybridMultilevel"/>
    <w:tmpl w:val="23224144"/>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8" w15:restartNumberingAfterBreak="0">
    <w:nsid w:val="6A0D4C16"/>
    <w:multiLevelType w:val="hybridMultilevel"/>
    <w:tmpl w:val="4474667E"/>
    <w:lvl w:ilvl="0" w:tplc="2C090011">
      <w:start w:val="1"/>
      <w:numFmt w:val="decimal"/>
      <w:lvlText w:val="%1)"/>
      <w:lvlJc w:val="left"/>
      <w:pPr>
        <w:ind w:left="1080" w:hanging="360"/>
      </w:p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19" w15:restartNumberingAfterBreak="0">
    <w:nsid w:val="6B001E84"/>
    <w:multiLevelType w:val="hybridMultilevel"/>
    <w:tmpl w:val="B9B6153C"/>
    <w:lvl w:ilvl="0" w:tplc="2C090009">
      <w:start w:val="1"/>
      <w:numFmt w:val="bullet"/>
      <w:lvlText w:val=""/>
      <w:lvlJc w:val="left"/>
      <w:pPr>
        <w:ind w:left="1440" w:hanging="360"/>
      </w:pPr>
      <w:rPr>
        <w:rFonts w:ascii="Wingdings" w:hAnsi="Wingdings"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20" w15:restartNumberingAfterBreak="0">
    <w:nsid w:val="7DD34D84"/>
    <w:multiLevelType w:val="hybridMultilevel"/>
    <w:tmpl w:val="D31C58A8"/>
    <w:lvl w:ilvl="0" w:tplc="2C09000F">
      <w:start w:val="1"/>
      <w:numFmt w:val="decimal"/>
      <w:lvlText w:val="%1."/>
      <w:lvlJc w:val="left"/>
      <w:pPr>
        <w:ind w:left="1440" w:hanging="360"/>
      </w:p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num w:numId="1">
    <w:abstractNumId w:val="15"/>
  </w:num>
  <w:num w:numId="2">
    <w:abstractNumId w:val="6"/>
  </w:num>
  <w:num w:numId="3">
    <w:abstractNumId w:val="11"/>
  </w:num>
  <w:num w:numId="4">
    <w:abstractNumId w:val="8"/>
  </w:num>
  <w:num w:numId="5">
    <w:abstractNumId w:val="18"/>
  </w:num>
  <w:num w:numId="6">
    <w:abstractNumId w:val="15"/>
  </w:num>
  <w:num w:numId="7">
    <w:abstractNumId w:val="15"/>
  </w:num>
  <w:num w:numId="8">
    <w:abstractNumId w:val="15"/>
  </w:num>
  <w:num w:numId="9">
    <w:abstractNumId w:val="15"/>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5"/>
  </w:num>
  <w:num w:numId="14">
    <w:abstractNumId w:val="15"/>
  </w:num>
  <w:num w:numId="15">
    <w:abstractNumId w:val="15"/>
  </w:num>
  <w:num w:numId="16">
    <w:abstractNumId w:val="15"/>
  </w:num>
  <w:num w:numId="17">
    <w:abstractNumId w:val="12"/>
  </w:num>
  <w:num w:numId="18">
    <w:abstractNumId w:val="2"/>
  </w:num>
  <w:num w:numId="19">
    <w:abstractNumId w:val="1"/>
  </w:num>
  <w:num w:numId="20">
    <w:abstractNumId w:val="19"/>
  </w:num>
  <w:num w:numId="21">
    <w:abstractNumId w:val="17"/>
  </w:num>
  <w:num w:numId="22">
    <w:abstractNumId w:val="16"/>
  </w:num>
  <w:num w:numId="23">
    <w:abstractNumId w:val="9"/>
  </w:num>
  <w:num w:numId="24">
    <w:abstractNumId w:val="14"/>
  </w:num>
  <w:num w:numId="25">
    <w:abstractNumId w:val="15"/>
  </w:num>
  <w:num w:numId="26">
    <w:abstractNumId w:val="7"/>
  </w:num>
  <w:num w:numId="27">
    <w:abstractNumId w:val="15"/>
  </w:num>
  <w:num w:numId="28">
    <w:abstractNumId w:val="15"/>
  </w:num>
  <w:num w:numId="29">
    <w:abstractNumId w:val="5"/>
  </w:num>
  <w:num w:numId="30">
    <w:abstractNumId w:val="0"/>
  </w:num>
  <w:num w:numId="31">
    <w:abstractNumId w:val="15"/>
  </w:num>
  <w:num w:numId="32">
    <w:abstractNumId w:val="13"/>
  </w:num>
  <w:num w:numId="33">
    <w:abstractNumId w:val="4"/>
  </w:num>
  <w:num w:numId="34">
    <w:abstractNumId w:val="15"/>
  </w:num>
  <w:num w:numId="35">
    <w:abstractNumId w:val="15"/>
  </w:num>
  <w:num w:numId="36">
    <w:abstractNumId w:val="15"/>
  </w:num>
  <w:num w:numId="37">
    <w:abstractNumId w:val="15"/>
  </w:num>
  <w:num w:numId="38">
    <w:abstractNumId w:val="15"/>
  </w:num>
  <w:num w:numId="39">
    <w:abstractNumId w:val="3"/>
  </w:num>
  <w:num w:numId="40">
    <w:abstractNumId w:val="10"/>
  </w:num>
  <w:num w:numId="41">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9FA"/>
    <w:rsid w:val="00000718"/>
    <w:rsid w:val="000074BB"/>
    <w:rsid w:val="000150C4"/>
    <w:rsid w:val="000154E7"/>
    <w:rsid w:val="000159CA"/>
    <w:rsid w:val="00015D5A"/>
    <w:rsid w:val="00017596"/>
    <w:rsid w:val="000207B5"/>
    <w:rsid w:val="0002117C"/>
    <w:rsid w:val="00026FAD"/>
    <w:rsid w:val="00027706"/>
    <w:rsid w:val="00027F57"/>
    <w:rsid w:val="00030EC1"/>
    <w:rsid w:val="00031CBC"/>
    <w:rsid w:val="00036CF4"/>
    <w:rsid w:val="00036D5E"/>
    <w:rsid w:val="00041824"/>
    <w:rsid w:val="000430E9"/>
    <w:rsid w:val="0004392C"/>
    <w:rsid w:val="00044E40"/>
    <w:rsid w:val="000450CD"/>
    <w:rsid w:val="000471A8"/>
    <w:rsid w:val="00050022"/>
    <w:rsid w:val="00051F37"/>
    <w:rsid w:val="0005303F"/>
    <w:rsid w:val="0005377C"/>
    <w:rsid w:val="000560F6"/>
    <w:rsid w:val="00057F07"/>
    <w:rsid w:val="00061CF4"/>
    <w:rsid w:val="00061D2B"/>
    <w:rsid w:val="0006278C"/>
    <w:rsid w:val="00062FF4"/>
    <w:rsid w:val="0006398A"/>
    <w:rsid w:val="00065176"/>
    <w:rsid w:val="0006587A"/>
    <w:rsid w:val="000664F1"/>
    <w:rsid w:val="0007330F"/>
    <w:rsid w:val="00074346"/>
    <w:rsid w:val="00074D2F"/>
    <w:rsid w:val="00082EB7"/>
    <w:rsid w:val="00084CF3"/>
    <w:rsid w:val="00084ECA"/>
    <w:rsid w:val="00090F33"/>
    <w:rsid w:val="00093160"/>
    <w:rsid w:val="000A0744"/>
    <w:rsid w:val="000A2453"/>
    <w:rsid w:val="000A4AA4"/>
    <w:rsid w:val="000A4F18"/>
    <w:rsid w:val="000A6CC5"/>
    <w:rsid w:val="000A7F3F"/>
    <w:rsid w:val="000B000F"/>
    <w:rsid w:val="000B1B4B"/>
    <w:rsid w:val="000B5452"/>
    <w:rsid w:val="000B5935"/>
    <w:rsid w:val="000B6C33"/>
    <w:rsid w:val="000B6CED"/>
    <w:rsid w:val="000C1CBD"/>
    <w:rsid w:val="000C454B"/>
    <w:rsid w:val="000C6C5F"/>
    <w:rsid w:val="000C7A59"/>
    <w:rsid w:val="000D2166"/>
    <w:rsid w:val="000D3ED5"/>
    <w:rsid w:val="000D6C4C"/>
    <w:rsid w:val="000E207B"/>
    <w:rsid w:val="000E3D07"/>
    <w:rsid w:val="000E4F66"/>
    <w:rsid w:val="000F02ED"/>
    <w:rsid w:val="000F1F22"/>
    <w:rsid w:val="000F2CED"/>
    <w:rsid w:val="000F4FF0"/>
    <w:rsid w:val="000F70AD"/>
    <w:rsid w:val="000F7EFF"/>
    <w:rsid w:val="001001F8"/>
    <w:rsid w:val="00100B12"/>
    <w:rsid w:val="001017F2"/>
    <w:rsid w:val="00102FEB"/>
    <w:rsid w:val="00104733"/>
    <w:rsid w:val="00104C10"/>
    <w:rsid w:val="00110079"/>
    <w:rsid w:val="00110F28"/>
    <w:rsid w:val="001114E6"/>
    <w:rsid w:val="001155C7"/>
    <w:rsid w:val="00116302"/>
    <w:rsid w:val="00121D81"/>
    <w:rsid w:val="00122D85"/>
    <w:rsid w:val="00123763"/>
    <w:rsid w:val="00130377"/>
    <w:rsid w:val="0013043A"/>
    <w:rsid w:val="0013053F"/>
    <w:rsid w:val="00130C95"/>
    <w:rsid w:val="00132AE2"/>
    <w:rsid w:val="00134E9A"/>
    <w:rsid w:val="00135771"/>
    <w:rsid w:val="00137405"/>
    <w:rsid w:val="00140C09"/>
    <w:rsid w:val="00143A2B"/>
    <w:rsid w:val="001459F4"/>
    <w:rsid w:val="0014694F"/>
    <w:rsid w:val="00146F80"/>
    <w:rsid w:val="00147C34"/>
    <w:rsid w:val="00150BD1"/>
    <w:rsid w:val="0015174C"/>
    <w:rsid w:val="001545A3"/>
    <w:rsid w:val="00155946"/>
    <w:rsid w:val="00156663"/>
    <w:rsid w:val="001567C3"/>
    <w:rsid w:val="00156A3F"/>
    <w:rsid w:val="001604E7"/>
    <w:rsid w:val="00162F2A"/>
    <w:rsid w:val="0016319A"/>
    <w:rsid w:val="001634BE"/>
    <w:rsid w:val="00165ED7"/>
    <w:rsid w:val="00170BDC"/>
    <w:rsid w:val="001713BD"/>
    <w:rsid w:val="00173BE4"/>
    <w:rsid w:val="00174B01"/>
    <w:rsid w:val="00175861"/>
    <w:rsid w:val="001812DD"/>
    <w:rsid w:val="00182E76"/>
    <w:rsid w:val="00183481"/>
    <w:rsid w:val="00184F88"/>
    <w:rsid w:val="00186882"/>
    <w:rsid w:val="00187F4E"/>
    <w:rsid w:val="00191492"/>
    <w:rsid w:val="001921CF"/>
    <w:rsid w:val="001966FE"/>
    <w:rsid w:val="00197A29"/>
    <w:rsid w:val="001A118D"/>
    <w:rsid w:val="001A11EB"/>
    <w:rsid w:val="001A18DC"/>
    <w:rsid w:val="001A492E"/>
    <w:rsid w:val="001A6F5D"/>
    <w:rsid w:val="001B137A"/>
    <w:rsid w:val="001B17D6"/>
    <w:rsid w:val="001B32AA"/>
    <w:rsid w:val="001B6B7A"/>
    <w:rsid w:val="001C0A1D"/>
    <w:rsid w:val="001C0C9F"/>
    <w:rsid w:val="001C499D"/>
    <w:rsid w:val="001D19FA"/>
    <w:rsid w:val="001D29FD"/>
    <w:rsid w:val="001D3F52"/>
    <w:rsid w:val="001D64DA"/>
    <w:rsid w:val="001D79C3"/>
    <w:rsid w:val="001E2A56"/>
    <w:rsid w:val="001E585C"/>
    <w:rsid w:val="001E6C17"/>
    <w:rsid w:val="001F1790"/>
    <w:rsid w:val="001F32E8"/>
    <w:rsid w:val="001F4C13"/>
    <w:rsid w:val="001F5BC4"/>
    <w:rsid w:val="00200E61"/>
    <w:rsid w:val="00201A6C"/>
    <w:rsid w:val="00202206"/>
    <w:rsid w:val="002047E7"/>
    <w:rsid w:val="00204903"/>
    <w:rsid w:val="00205DCC"/>
    <w:rsid w:val="00206CA8"/>
    <w:rsid w:val="00211A25"/>
    <w:rsid w:val="00217851"/>
    <w:rsid w:val="00221E9F"/>
    <w:rsid w:val="00222544"/>
    <w:rsid w:val="00222838"/>
    <w:rsid w:val="00222DA8"/>
    <w:rsid w:val="002248D5"/>
    <w:rsid w:val="00224E5A"/>
    <w:rsid w:val="002251FA"/>
    <w:rsid w:val="00225D30"/>
    <w:rsid w:val="00226013"/>
    <w:rsid w:val="0022755E"/>
    <w:rsid w:val="00230908"/>
    <w:rsid w:val="00233B33"/>
    <w:rsid w:val="0023405F"/>
    <w:rsid w:val="00234A39"/>
    <w:rsid w:val="00235BA7"/>
    <w:rsid w:val="0024145B"/>
    <w:rsid w:val="00241D6C"/>
    <w:rsid w:val="00243727"/>
    <w:rsid w:val="00243D9E"/>
    <w:rsid w:val="002455BA"/>
    <w:rsid w:val="00246672"/>
    <w:rsid w:val="002529F3"/>
    <w:rsid w:val="00253278"/>
    <w:rsid w:val="00254174"/>
    <w:rsid w:val="0025531F"/>
    <w:rsid w:val="00255E71"/>
    <w:rsid w:val="00256A0C"/>
    <w:rsid w:val="00257D54"/>
    <w:rsid w:val="002622EF"/>
    <w:rsid w:val="002663B9"/>
    <w:rsid w:val="00266FBB"/>
    <w:rsid w:val="0027097D"/>
    <w:rsid w:val="00275735"/>
    <w:rsid w:val="0027582D"/>
    <w:rsid w:val="00277064"/>
    <w:rsid w:val="0028347A"/>
    <w:rsid w:val="00286B4A"/>
    <w:rsid w:val="00286C31"/>
    <w:rsid w:val="0029090E"/>
    <w:rsid w:val="002942B3"/>
    <w:rsid w:val="00297CBC"/>
    <w:rsid w:val="00297CF8"/>
    <w:rsid w:val="002A0489"/>
    <w:rsid w:val="002A1D14"/>
    <w:rsid w:val="002A4D9A"/>
    <w:rsid w:val="002A66B5"/>
    <w:rsid w:val="002A754C"/>
    <w:rsid w:val="002B05D8"/>
    <w:rsid w:val="002B0B93"/>
    <w:rsid w:val="002B1C15"/>
    <w:rsid w:val="002B1C7C"/>
    <w:rsid w:val="002B2D90"/>
    <w:rsid w:val="002B2EE4"/>
    <w:rsid w:val="002B578D"/>
    <w:rsid w:val="002B7B65"/>
    <w:rsid w:val="002C45AD"/>
    <w:rsid w:val="002C4ADA"/>
    <w:rsid w:val="002C4F9D"/>
    <w:rsid w:val="002D019E"/>
    <w:rsid w:val="002D05EC"/>
    <w:rsid w:val="002D1E7F"/>
    <w:rsid w:val="002D3C12"/>
    <w:rsid w:val="002E2A21"/>
    <w:rsid w:val="002E38C5"/>
    <w:rsid w:val="002E4BA3"/>
    <w:rsid w:val="002E4EB8"/>
    <w:rsid w:val="002E5466"/>
    <w:rsid w:val="002E57B6"/>
    <w:rsid w:val="002E7602"/>
    <w:rsid w:val="002F0E50"/>
    <w:rsid w:val="002F11A5"/>
    <w:rsid w:val="002F3A78"/>
    <w:rsid w:val="002F7342"/>
    <w:rsid w:val="002F7A8E"/>
    <w:rsid w:val="00300286"/>
    <w:rsid w:val="00300AED"/>
    <w:rsid w:val="0030398C"/>
    <w:rsid w:val="00303E9F"/>
    <w:rsid w:val="0030467C"/>
    <w:rsid w:val="0030573B"/>
    <w:rsid w:val="00313DCE"/>
    <w:rsid w:val="00315256"/>
    <w:rsid w:val="00315AF4"/>
    <w:rsid w:val="003227CE"/>
    <w:rsid w:val="00327AA6"/>
    <w:rsid w:val="00334CD3"/>
    <w:rsid w:val="0033673D"/>
    <w:rsid w:val="0033705A"/>
    <w:rsid w:val="00337A51"/>
    <w:rsid w:val="0034260D"/>
    <w:rsid w:val="00345C4E"/>
    <w:rsid w:val="00351217"/>
    <w:rsid w:val="00353505"/>
    <w:rsid w:val="003564C6"/>
    <w:rsid w:val="003632FD"/>
    <w:rsid w:val="00363AA0"/>
    <w:rsid w:val="0036420F"/>
    <w:rsid w:val="00364E3D"/>
    <w:rsid w:val="0036556C"/>
    <w:rsid w:val="00365BD3"/>
    <w:rsid w:val="003666B8"/>
    <w:rsid w:val="00366E52"/>
    <w:rsid w:val="00370FB9"/>
    <w:rsid w:val="00372C35"/>
    <w:rsid w:val="00374F6E"/>
    <w:rsid w:val="00377B3F"/>
    <w:rsid w:val="00383917"/>
    <w:rsid w:val="00385B6B"/>
    <w:rsid w:val="0039470B"/>
    <w:rsid w:val="00394B87"/>
    <w:rsid w:val="00397389"/>
    <w:rsid w:val="003A0BD7"/>
    <w:rsid w:val="003A26E9"/>
    <w:rsid w:val="003B0D6E"/>
    <w:rsid w:val="003B1BD9"/>
    <w:rsid w:val="003B54D9"/>
    <w:rsid w:val="003B5618"/>
    <w:rsid w:val="003B62E3"/>
    <w:rsid w:val="003B6508"/>
    <w:rsid w:val="003B78C0"/>
    <w:rsid w:val="003C2EC0"/>
    <w:rsid w:val="003C3C12"/>
    <w:rsid w:val="003C482A"/>
    <w:rsid w:val="003C4B5D"/>
    <w:rsid w:val="003C5A37"/>
    <w:rsid w:val="003C652D"/>
    <w:rsid w:val="003C66EA"/>
    <w:rsid w:val="003D1C83"/>
    <w:rsid w:val="003D2B7E"/>
    <w:rsid w:val="003D3DEE"/>
    <w:rsid w:val="003D5EA5"/>
    <w:rsid w:val="003E15CB"/>
    <w:rsid w:val="003E43EE"/>
    <w:rsid w:val="003E526C"/>
    <w:rsid w:val="003E63A5"/>
    <w:rsid w:val="003E6B6A"/>
    <w:rsid w:val="003F007D"/>
    <w:rsid w:val="003F2431"/>
    <w:rsid w:val="003F2ED5"/>
    <w:rsid w:val="003F3B76"/>
    <w:rsid w:val="003F4BF2"/>
    <w:rsid w:val="003F535B"/>
    <w:rsid w:val="00401340"/>
    <w:rsid w:val="004020EE"/>
    <w:rsid w:val="004057F7"/>
    <w:rsid w:val="00405E2A"/>
    <w:rsid w:val="0040635E"/>
    <w:rsid w:val="004113B0"/>
    <w:rsid w:val="00412B42"/>
    <w:rsid w:val="00415662"/>
    <w:rsid w:val="00417799"/>
    <w:rsid w:val="00417FD4"/>
    <w:rsid w:val="00421AD9"/>
    <w:rsid w:val="004257D5"/>
    <w:rsid w:val="00427D17"/>
    <w:rsid w:val="00430312"/>
    <w:rsid w:val="004310FE"/>
    <w:rsid w:val="00433F8A"/>
    <w:rsid w:val="00434443"/>
    <w:rsid w:val="00437731"/>
    <w:rsid w:val="004414CA"/>
    <w:rsid w:val="00442566"/>
    <w:rsid w:val="00442E53"/>
    <w:rsid w:val="00444478"/>
    <w:rsid w:val="004464EA"/>
    <w:rsid w:val="004468CD"/>
    <w:rsid w:val="00447603"/>
    <w:rsid w:val="00450BCB"/>
    <w:rsid w:val="00453F1D"/>
    <w:rsid w:val="00454490"/>
    <w:rsid w:val="00455ACF"/>
    <w:rsid w:val="00456400"/>
    <w:rsid w:val="004569C3"/>
    <w:rsid w:val="004609F8"/>
    <w:rsid w:val="00460CA6"/>
    <w:rsid w:val="0046109C"/>
    <w:rsid w:val="004627B0"/>
    <w:rsid w:val="00462FB8"/>
    <w:rsid w:val="004638F3"/>
    <w:rsid w:val="00463C2D"/>
    <w:rsid w:val="00466C55"/>
    <w:rsid w:val="00476CBC"/>
    <w:rsid w:val="004778E9"/>
    <w:rsid w:val="00480DDD"/>
    <w:rsid w:val="00481DA0"/>
    <w:rsid w:val="00482FF9"/>
    <w:rsid w:val="004846AD"/>
    <w:rsid w:val="00484ADE"/>
    <w:rsid w:val="00485E25"/>
    <w:rsid w:val="00487491"/>
    <w:rsid w:val="0048770E"/>
    <w:rsid w:val="004907C9"/>
    <w:rsid w:val="00491C94"/>
    <w:rsid w:val="00492522"/>
    <w:rsid w:val="004977D0"/>
    <w:rsid w:val="00497BE8"/>
    <w:rsid w:val="004A1FE7"/>
    <w:rsid w:val="004A5A76"/>
    <w:rsid w:val="004A6027"/>
    <w:rsid w:val="004A75BD"/>
    <w:rsid w:val="004B0188"/>
    <w:rsid w:val="004B09E1"/>
    <w:rsid w:val="004B0AC3"/>
    <w:rsid w:val="004B2A5A"/>
    <w:rsid w:val="004B53F4"/>
    <w:rsid w:val="004B54FC"/>
    <w:rsid w:val="004B7270"/>
    <w:rsid w:val="004C5739"/>
    <w:rsid w:val="004C5ABC"/>
    <w:rsid w:val="004C6600"/>
    <w:rsid w:val="004D1544"/>
    <w:rsid w:val="004D194E"/>
    <w:rsid w:val="004D4A50"/>
    <w:rsid w:val="004D562B"/>
    <w:rsid w:val="004E03F9"/>
    <w:rsid w:val="004E1067"/>
    <w:rsid w:val="004E4814"/>
    <w:rsid w:val="004E5F18"/>
    <w:rsid w:val="004F0CC7"/>
    <w:rsid w:val="004F3C40"/>
    <w:rsid w:val="004F4A89"/>
    <w:rsid w:val="00501740"/>
    <w:rsid w:val="00504352"/>
    <w:rsid w:val="00504ABF"/>
    <w:rsid w:val="00506C50"/>
    <w:rsid w:val="00512A55"/>
    <w:rsid w:val="00516F70"/>
    <w:rsid w:val="00520D93"/>
    <w:rsid w:val="00522541"/>
    <w:rsid w:val="00526F66"/>
    <w:rsid w:val="00527154"/>
    <w:rsid w:val="00531FD4"/>
    <w:rsid w:val="00534BA5"/>
    <w:rsid w:val="0053686E"/>
    <w:rsid w:val="00536E9A"/>
    <w:rsid w:val="00540F20"/>
    <w:rsid w:val="005435E6"/>
    <w:rsid w:val="00543848"/>
    <w:rsid w:val="005511CD"/>
    <w:rsid w:val="005514B6"/>
    <w:rsid w:val="00551B92"/>
    <w:rsid w:val="00552BCC"/>
    <w:rsid w:val="00553523"/>
    <w:rsid w:val="00553595"/>
    <w:rsid w:val="00553A38"/>
    <w:rsid w:val="00554687"/>
    <w:rsid w:val="00555484"/>
    <w:rsid w:val="005559BD"/>
    <w:rsid w:val="00555B75"/>
    <w:rsid w:val="005567C4"/>
    <w:rsid w:val="00557A68"/>
    <w:rsid w:val="0056055F"/>
    <w:rsid w:val="00564696"/>
    <w:rsid w:val="00564DD5"/>
    <w:rsid w:val="00565B66"/>
    <w:rsid w:val="005709FA"/>
    <w:rsid w:val="005727B0"/>
    <w:rsid w:val="005744EA"/>
    <w:rsid w:val="00576D15"/>
    <w:rsid w:val="005778BD"/>
    <w:rsid w:val="00580614"/>
    <w:rsid w:val="00581830"/>
    <w:rsid w:val="005821A3"/>
    <w:rsid w:val="00582A4F"/>
    <w:rsid w:val="005917C6"/>
    <w:rsid w:val="00592038"/>
    <w:rsid w:val="00592725"/>
    <w:rsid w:val="005927BA"/>
    <w:rsid w:val="00592E4C"/>
    <w:rsid w:val="005931C8"/>
    <w:rsid w:val="00595407"/>
    <w:rsid w:val="00596586"/>
    <w:rsid w:val="00597637"/>
    <w:rsid w:val="005A24EC"/>
    <w:rsid w:val="005A37AD"/>
    <w:rsid w:val="005A38C6"/>
    <w:rsid w:val="005A62FC"/>
    <w:rsid w:val="005B1417"/>
    <w:rsid w:val="005B3060"/>
    <w:rsid w:val="005B6721"/>
    <w:rsid w:val="005C535D"/>
    <w:rsid w:val="005D2525"/>
    <w:rsid w:val="005D4341"/>
    <w:rsid w:val="005D7742"/>
    <w:rsid w:val="005D77FF"/>
    <w:rsid w:val="005E3A37"/>
    <w:rsid w:val="005F05D4"/>
    <w:rsid w:val="005F0DF1"/>
    <w:rsid w:val="005F1D31"/>
    <w:rsid w:val="005F2A4C"/>
    <w:rsid w:val="005F2E67"/>
    <w:rsid w:val="005F47D3"/>
    <w:rsid w:val="005F49F1"/>
    <w:rsid w:val="005F4F84"/>
    <w:rsid w:val="005F503C"/>
    <w:rsid w:val="005F6A1E"/>
    <w:rsid w:val="005F7212"/>
    <w:rsid w:val="005F79D7"/>
    <w:rsid w:val="00602E49"/>
    <w:rsid w:val="00607986"/>
    <w:rsid w:val="00611E5E"/>
    <w:rsid w:val="00615703"/>
    <w:rsid w:val="00617D99"/>
    <w:rsid w:val="006267CA"/>
    <w:rsid w:val="00627283"/>
    <w:rsid w:val="00627A5A"/>
    <w:rsid w:val="00632170"/>
    <w:rsid w:val="006336FF"/>
    <w:rsid w:val="006352C6"/>
    <w:rsid w:val="00636E84"/>
    <w:rsid w:val="00643C9B"/>
    <w:rsid w:val="0064686D"/>
    <w:rsid w:val="006500AC"/>
    <w:rsid w:val="00650615"/>
    <w:rsid w:val="006515ED"/>
    <w:rsid w:val="0065262A"/>
    <w:rsid w:val="0065282F"/>
    <w:rsid w:val="00652BDE"/>
    <w:rsid w:val="006542B4"/>
    <w:rsid w:val="00655CF3"/>
    <w:rsid w:val="006562DB"/>
    <w:rsid w:val="006563F6"/>
    <w:rsid w:val="00661CD1"/>
    <w:rsid w:val="00662193"/>
    <w:rsid w:val="00663618"/>
    <w:rsid w:val="006651AC"/>
    <w:rsid w:val="00666CBC"/>
    <w:rsid w:val="00671606"/>
    <w:rsid w:val="006749C1"/>
    <w:rsid w:val="006763DD"/>
    <w:rsid w:val="0068443B"/>
    <w:rsid w:val="006846DB"/>
    <w:rsid w:val="006850E0"/>
    <w:rsid w:val="0068737A"/>
    <w:rsid w:val="00687D10"/>
    <w:rsid w:val="00692CCB"/>
    <w:rsid w:val="006930DC"/>
    <w:rsid w:val="00694771"/>
    <w:rsid w:val="00694AF9"/>
    <w:rsid w:val="00695AC0"/>
    <w:rsid w:val="006A035D"/>
    <w:rsid w:val="006A1357"/>
    <w:rsid w:val="006A300C"/>
    <w:rsid w:val="006A3BC3"/>
    <w:rsid w:val="006A4759"/>
    <w:rsid w:val="006A5B6A"/>
    <w:rsid w:val="006A7D92"/>
    <w:rsid w:val="006B1AA2"/>
    <w:rsid w:val="006B3E0B"/>
    <w:rsid w:val="006B410F"/>
    <w:rsid w:val="006B43B1"/>
    <w:rsid w:val="006B7249"/>
    <w:rsid w:val="006C06F2"/>
    <w:rsid w:val="006C1083"/>
    <w:rsid w:val="006C1F2A"/>
    <w:rsid w:val="006C3AC3"/>
    <w:rsid w:val="006C531D"/>
    <w:rsid w:val="006C531F"/>
    <w:rsid w:val="006C5357"/>
    <w:rsid w:val="006C5561"/>
    <w:rsid w:val="006C5F72"/>
    <w:rsid w:val="006C746F"/>
    <w:rsid w:val="006C7D48"/>
    <w:rsid w:val="006D1919"/>
    <w:rsid w:val="006D449A"/>
    <w:rsid w:val="006D4F28"/>
    <w:rsid w:val="006E1AD7"/>
    <w:rsid w:val="006E2012"/>
    <w:rsid w:val="006E245A"/>
    <w:rsid w:val="006E49F1"/>
    <w:rsid w:val="006E5627"/>
    <w:rsid w:val="006E632C"/>
    <w:rsid w:val="006E75D2"/>
    <w:rsid w:val="006F1B9C"/>
    <w:rsid w:val="006F1E07"/>
    <w:rsid w:val="006F7FF0"/>
    <w:rsid w:val="007002E6"/>
    <w:rsid w:val="00701833"/>
    <w:rsid w:val="00701862"/>
    <w:rsid w:val="0070602B"/>
    <w:rsid w:val="007065A0"/>
    <w:rsid w:val="00712F4B"/>
    <w:rsid w:val="007159D4"/>
    <w:rsid w:val="007173F6"/>
    <w:rsid w:val="0072075A"/>
    <w:rsid w:val="00723F25"/>
    <w:rsid w:val="007263CA"/>
    <w:rsid w:val="00726B14"/>
    <w:rsid w:val="007278B8"/>
    <w:rsid w:val="00730DFD"/>
    <w:rsid w:val="0073133A"/>
    <w:rsid w:val="0073175C"/>
    <w:rsid w:val="00731EBC"/>
    <w:rsid w:val="00732038"/>
    <w:rsid w:val="00736691"/>
    <w:rsid w:val="0074196C"/>
    <w:rsid w:val="00745650"/>
    <w:rsid w:val="00746DC4"/>
    <w:rsid w:val="00747DD1"/>
    <w:rsid w:val="007500DA"/>
    <w:rsid w:val="00751DCA"/>
    <w:rsid w:val="00753C71"/>
    <w:rsid w:val="007542AA"/>
    <w:rsid w:val="0076031E"/>
    <w:rsid w:val="00763604"/>
    <w:rsid w:val="00765AF3"/>
    <w:rsid w:val="00766248"/>
    <w:rsid w:val="00766799"/>
    <w:rsid w:val="007675AF"/>
    <w:rsid w:val="00773ED1"/>
    <w:rsid w:val="00774B46"/>
    <w:rsid w:val="0077635A"/>
    <w:rsid w:val="00780299"/>
    <w:rsid w:val="007807E1"/>
    <w:rsid w:val="0078222B"/>
    <w:rsid w:val="00782EBF"/>
    <w:rsid w:val="007856D1"/>
    <w:rsid w:val="00787D73"/>
    <w:rsid w:val="00790B9B"/>
    <w:rsid w:val="00791291"/>
    <w:rsid w:val="00794235"/>
    <w:rsid w:val="00797DDD"/>
    <w:rsid w:val="007A32DA"/>
    <w:rsid w:val="007A487C"/>
    <w:rsid w:val="007A5C37"/>
    <w:rsid w:val="007A6D7D"/>
    <w:rsid w:val="007B310F"/>
    <w:rsid w:val="007B525D"/>
    <w:rsid w:val="007B6104"/>
    <w:rsid w:val="007C1E8A"/>
    <w:rsid w:val="007C7B4A"/>
    <w:rsid w:val="007C7EE8"/>
    <w:rsid w:val="007D1A16"/>
    <w:rsid w:val="007D7A3B"/>
    <w:rsid w:val="007E02B5"/>
    <w:rsid w:val="007E17B4"/>
    <w:rsid w:val="007E3FF3"/>
    <w:rsid w:val="00801817"/>
    <w:rsid w:val="00801B75"/>
    <w:rsid w:val="0080450D"/>
    <w:rsid w:val="00807A80"/>
    <w:rsid w:val="00810516"/>
    <w:rsid w:val="0081106F"/>
    <w:rsid w:val="00814090"/>
    <w:rsid w:val="008144E8"/>
    <w:rsid w:val="008145E0"/>
    <w:rsid w:val="00814B95"/>
    <w:rsid w:val="00814D40"/>
    <w:rsid w:val="00816A0F"/>
    <w:rsid w:val="00817B87"/>
    <w:rsid w:val="008203E9"/>
    <w:rsid w:val="00822AB7"/>
    <w:rsid w:val="00823664"/>
    <w:rsid w:val="0082417E"/>
    <w:rsid w:val="008304EE"/>
    <w:rsid w:val="00832537"/>
    <w:rsid w:val="00833413"/>
    <w:rsid w:val="00834691"/>
    <w:rsid w:val="00837844"/>
    <w:rsid w:val="00837D6D"/>
    <w:rsid w:val="008408C6"/>
    <w:rsid w:val="00843F7C"/>
    <w:rsid w:val="0084417D"/>
    <w:rsid w:val="00844A9D"/>
    <w:rsid w:val="00844B12"/>
    <w:rsid w:val="00846BF6"/>
    <w:rsid w:val="0085510E"/>
    <w:rsid w:val="00855B2F"/>
    <w:rsid w:val="008624AC"/>
    <w:rsid w:val="008635CD"/>
    <w:rsid w:val="0086712A"/>
    <w:rsid w:val="00867D83"/>
    <w:rsid w:val="0087336B"/>
    <w:rsid w:val="0087395D"/>
    <w:rsid w:val="00874A0C"/>
    <w:rsid w:val="00876584"/>
    <w:rsid w:val="00876ECA"/>
    <w:rsid w:val="008830D5"/>
    <w:rsid w:val="00884FC8"/>
    <w:rsid w:val="00885311"/>
    <w:rsid w:val="00887A96"/>
    <w:rsid w:val="00887AAE"/>
    <w:rsid w:val="00890F06"/>
    <w:rsid w:val="0089169F"/>
    <w:rsid w:val="00891ABA"/>
    <w:rsid w:val="008934C0"/>
    <w:rsid w:val="00893F84"/>
    <w:rsid w:val="008974B6"/>
    <w:rsid w:val="00897BAD"/>
    <w:rsid w:val="008A2F84"/>
    <w:rsid w:val="008A3648"/>
    <w:rsid w:val="008A57C4"/>
    <w:rsid w:val="008A6CB5"/>
    <w:rsid w:val="008B2467"/>
    <w:rsid w:val="008B24C3"/>
    <w:rsid w:val="008B273E"/>
    <w:rsid w:val="008B3431"/>
    <w:rsid w:val="008B38F7"/>
    <w:rsid w:val="008C12D1"/>
    <w:rsid w:val="008C29D1"/>
    <w:rsid w:val="008C5DAA"/>
    <w:rsid w:val="008C6E43"/>
    <w:rsid w:val="008D0584"/>
    <w:rsid w:val="008D4DC9"/>
    <w:rsid w:val="008E01C3"/>
    <w:rsid w:val="008E2BFE"/>
    <w:rsid w:val="008E457B"/>
    <w:rsid w:val="008E7E86"/>
    <w:rsid w:val="008F0945"/>
    <w:rsid w:val="008F244A"/>
    <w:rsid w:val="008F573C"/>
    <w:rsid w:val="00900C0E"/>
    <w:rsid w:val="00905EB2"/>
    <w:rsid w:val="0091514D"/>
    <w:rsid w:val="00920323"/>
    <w:rsid w:val="00920E19"/>
    <w:rsid w:val="00925C26"/>
    <w:rsid w:val="00934456"/>
    <w:rsid w:val="00934E05"/>
    <w:rsid w:val="00941215"/>
    <w:rsid w:val="0094319E"/>
    <w:rsid w:val="009432C2"/>
    <w:rsid w:val="0094414D"/>
    <w:rsid w:val="00944972"/>
    <w:rsid w:val="00945007"/>
    <w:rsid w:val="00947E7A"/>
    <w:rsid w:val="00952275"/>
    <w:rsid w:val="00954604"/>
    <w:rsid w:val="00957D7B"/>
    <w:rsid w:val="00960E74"/>
    <w:rsid w:val="00960FDF"/>
    <w:rsid w:val="00961902"/>
    <w:rsid w:val="009628FE"/>
    <w:rsid w:val="00962B7B"/>
    <w:rsid w:val="009630D8"/>
    <w:rsid w:val="00964152"/>
    <w:rsid w:val="00967556"/>
    <w:rsid w:val="009679EC"/>
    <w:rsid w:val="00975B9F"/>
    <w:rsid w:val="009832C7"/>
    <w:rsid w:val="00984D5F"/>
    <w:rsid w:val="00986555"/>
    <w:rsid w:val="0098792C"/>
    <w:rsid w:val="009909D6"/>
    <w:rsid w:val="00991AE6"/>
    <w:rsid w:val="0099469C"/>
    <w:rsid w:val="0099513F"/>
    <w:rsid w:val="009952E8"/>
    <w:rsid w:val="009A28B1"/>
    <w:rsid w:val="009B02A4"/>
    <w:rsid w:val="009B1A6F"/>
    <w:rsid w:val="009B306B"/>
    <w:rsid w:val="009B70FF"/>
    <w:rsid w:val="009B7374"/>
    <w:rsid w:val="009C0C17"/>
    <w:rsid w:val="009C16D6"/>
    <w:rsid w:val="009C2220"/>
    <w:rsid w:val="009C4AB9"/>
    <w:rsid w:val="009C7168"/>
    <w:rsid w:val="009D4A4D"/>
    <w:rsid w:val="009D69DC"/>
    <w:rsid w:val="009D6C2A"/>
    <w:rsid w:val="009D7C4C"/>
    <w:rsid w:val="009E0E68"/>
    <w:rsid w:val="009E30B5"/>
    <w:rsid w:val="009E71EF"/>
    <w:rsid w:val="009F19CC"/>
    <w:rsid w:val="009F4ED9"/>
    <w:rsid w:val="009F514E"/>
    <w:rsid w:val="009F78BA"/>
    <w:rsid w:val="00A04565"/>
    <w:rsid w:val="00A04AC4"/>
    <w:rsid w:val="00A04F24"/>
    <w:rsid w:val="00A10EE4"/>
    <w:rsid w:val="00A114F3"/>
    <w:rsid w:val="00A119FF"/>
    <w:rsid w:val="00A12CCC"/>
    <w:rsid w:val="00A21D62"/>
    <w:rsid w:val="00A24793"/>
    <w:rsid w:val="00A26831"/>
    <w:rsid w:val="00A26968"/>
    <w:rsid w:val="00A26A27"/>
    <w:rsid w:val="00A2705C"/>
    <w:rsid w:val="00A27207"/>
    <w:rsid w:val="00A304FD"/>
    <w:rsid w:val="00A313F3"/>
    <w:rsid w:val="00A33D24"/>
    <w:rsid w:val="00A35A16"/>
    <w:rsid w:val="00A36DD0"/>
    <w:rsid w:val="00A370E6"/>
    <w:rsid w:val="00A449BA"/>
    <w:rsid w:val="00A456A9"/>
    <w:rsid w:val="00A47011"/>
    <w:rsid w:val="00A47047"/>
    <w:rsid w:val="00A47ACA"/>
    <w:rsid w:val="00A47B48"/>
    <w:rsid w:val="00A55A75"/>
    <w:rsid w:val="00A57764"/>
    <w:rsid w:val="00A610D0"/>
    <w:rsid w:val="00A62FDD"/>
    <w:rsid w:val="00A63B0A"/>
    <w:rsid w:val="00A66395"/>
    <w:rsid w:val="00A66D2D"/>
    <w:rsid w:val="00A6730C"/>
    <w:rsid w:val="00A7015F"/>
    <w:rsid w:val="00A715CC"/>
    <w:rsid w:val="00A72BA0"/>
    <w:rsid w:val="00A73187"/>
    <w:rsid w:val="00A73333"/>
    <w:rsid w:val="00A75696"/>
    <w:rsid w:val="00A75922"/>
    <w:rsid w:val="00A83AC5"/>
    <w:rsid w:val="00A85169"/>
    <w:rsid w:val="00A852C8"/>
    <w:rsid w:val="00A85B59"/>
    <w:rsid w:val="00A90B2A"/>
    <w:rsid w:val="00A912A2"/>
    <w:rsid w:val="00A93DE4"/>
    <w:rsid w:val="00AA6947"/>
    <w:rsid w:val="00AA72CB"/>
    <w:rsid w:val="00AB0CFD"/>
    <w:rsid w:val="00AB0E6D"/>
    <w:rsid w:val="00AB56D0"/>
    <w:rsid w:val="00AC14E1"/>
    <w:rsid w:val="00AC27DB"/>
    <w:rsid w:val="00AC2A86"/>
    <w:rsid w:val="00AC3979"/>
    <w:rsid w:val="00AC54F0"/>
    <w:rsid w:val="00AC5A5C"/>
    <w:rsid w:val="00AC5FB3"/>
    <w:rsid w:val="00AC7ECB"/>
    <w:rsid w:val="00AD2D2E"/>
    <w:rsid w:val="00AD6D3E"/>
    <w:rsid w:val="00AF2DB8"/>
    <w:rsid w:val="00AF46A1"/>
    <w:rsid w:val="00AF5965"/>
    <w:rsid w:val="00AF7022"/>
    <w:rsid w:val="00B0528C"/>
    <w:rsid w:val="00B06C02"/>
    <w:rsid w:val="00B06F92"/>
    <w:rsid w:val="00B10211"/>
    <w:rsid w:val="00B11965"/>
    <w:rsid w:val="00B12315"/>
    <w:rsid w:val="00B13A72"/>
    <w:rsid w:val="00B13AF3"/>
    <w:rsid w:val="00B20B51"/>
    <w:rsid w:val="00B2279D"/>
    <w:rsid w:val="00B2329E"/>
    <w:rsid w:val="00B23AF3"/>
    <w:rsid w:val="00B26C3B"/>
    <w:rsid w:val="00B27FC7"/>
    <w:rsid w:val="00B3435A"/>
    <w:rsid w:val="00B34A21"/>
    <w:rsid w:val="00B37D5D"/>
    <w:rsid w:val="00B40E47"/>
    <w:rsid w:val="00B424F5"/>
    <w:rsid w:val="00B433E9"/>
    <w:rsid w:val="00B46167"/>
    <w:rsid w:val="00B52BE4"/>
    <w:rsid w:val="00B53DDC"/>
    <w:rsid w:val="00B5571A"/>
    <w:rsid w:val="00B5662B"/>
    <w:rsid w:val="00B57D18"/>
    <w:rsid w:val="00B609C0"/>
    <w:rsid w:val="00B61B4E"/>
    <w:rsid w:val="00B61E88"/>
    <w:rsid w:val="00B624BB"/>
    <w:rsid w:val="00B62D36"/>
    <w:rsid w:val="00B66C6C"/>
    <w:rsid w:val="00B67369"/>
    <w:rsid w:val="00B7110B"/>
    <w:rsid w:val="00B71B0D"/>
    <w:rsid w:val="00B723AD"/>
    <w:rsid w:val="00B74BB0"/>
    <w:rsid w:val="00B80D55"/>
    <w:rsid w:val="00B84AF2"/>
    <w:rsid w:val="00B87E70"/>
    <w:rsid w:val="00B90E9D"/>
    <w:rsid w:val="00B91EAC"/>
    <w:rsid w:val="00B9382D"/>
    <w:rsid w:val="00B94019"/>
    <w:rsid w:val="00B95076"/>
    <w:rsid w:val="00B95BD8"/>
    <w:rsid w:val="00B96137"/>
    <w:rsid w:val="00B97BC5"/>
    <w:rsid w:val="00BA2419"/>
    <w:rsid w:val="00BA44D4"/>
    <w:rsid w:val="00BA5370"/>
    <w:rsid w:val="00BB0D14"/>
    <w:rsid w:val="00BB2E81"/>
    <w:rsid w:val="00BB4797"/>
    <w:rsid w:val="00BB626B"/>
    <w:rsid w:val="00BC00AA"/>
    <w:rsid w:val="00BC3DC0"/>
    <w:rsid w:val="00BC4496"/>
    <w:rsid w:val="00BC4883"/>
    <w:rsid w:val="00BC4E5C"/>
    <w:rsid w:val="00BC58AE"/>
    <w:rsid w:val="00BC6ABB"/>
    <w:rsid w:val="00BC768A"/>
    <w:rsid w:val="00BC7A99"/>
    <w:rsid w:val="00BC7C22"/>
    <w:rsid w:val="00BD2EF7"/>
    <w:rsid w:val="00BD38F1"/>
    <w:rsid w:val="00BE34EE"/>
    <w:rsid w:val="00BF0E03"/>
    <w:rsid w:val="00BF13A7"/>
    <w:rsid w:val="00BF6080"/>
    <w:rsid w:val="00BF72B2"/>
    <w:rsid w:val="00C0458C"/>
    <w:rsid w:val="00C150D8"/>
    <w:rsid w:val="00C15860"/>
    <w:rsid w:val="00C1791D"/>
    <w:rsid w:val="00C2173A"/>
    <w:rsid w:val="00C2187E"/>
    <w:rsid w:val="00C23072"/>
    <w:rsid w:val="00C27DC0"/>
    <w:rsid w:val="00C307F3"/>
    <w:rsid w:val="00C3098A"/>
    <w:rsid w:val="00C366E1"/>
    <w:rsid w:val="00C37615"/>
    <w:rsid w:val="00C376F1"/>
    <w:rsid w:val="00C4007B"/>
    <w:rsid w:val="00C408A7"/>
    <w:rsid w:val="00C45218"/>
    <w:rsid w:val="00C52CD5"/>
    <w:rsid w:val="00C53F86"/>
    <w:rsid w:val="00C5463C"/>
    <w:rsid w:val="00C556F3"/>
    <w:rsid w:val="00C603AA"/>
    <w:rsid w:val="00C609CC"/>
    <w:rsid w:val="00C62994"/>
    <w:rsid w:val="00C71E1C"/>
    <w:rsid w:val="00C72285"/>
    <w:rsid w:val="00C72D64"/>
    <w:rsid w:val="00C80945"/>
    <w:rsid w:val="00C81D16"/>
    <w:rsid w:val="00C87074"/>
    <w:rsid w:val="00C87C20"/>
    <w:rsid w:val="00C90B92"/>
    <w:rsid w:val="00C925F8"/>
    <w:rsid w:val="00C9408B"/>
    <w:rsid w:val="00C94391"/>
    <w:rsid w:val="00C94794"/>
    <w:rsid w:val="00C94948"/>
    <w:rsid w:val="00C9529D"/>
    <w:rsid w:val="00C971B7"/>
    <w:rsid w:val="00CA00AE"/>
    <w:rsid w:val="00CA575B"/>
    <w:rsid w:val="00CA58EB"/>
    <w:rsid w:val="00CA6660"/>
    <w:rsid w:val="00CB26ED"/>
    <w:rsid w:val="00CB28DD"/>
    <w:rsid w:val="00CB36FA"/>
    <w:rsid w:val="00CB4F5E"/>
    <w:rsid w:val="00CB53B1"/>
    <w:rsid w:val="00CB755C"/>
    <w:rsid w:val="00CC0052"/>
    <w:rsid w:val="00CC0235"/>
    <w:rsid w:val="00CC14D0"/>
    <w:rsid w:val="00CC22A9"/>
    <w:rsid w:val="00CC452D"/>
    <w:rsid w:val="00CC689A"/>
    <w:rsid w:val="00CC6EF7"/>
    <w:rsid w:val="00CC6F8B"/>
    <w:rsid w:val="00CC7150"/>
    <w:rsid w:val="00CD2A52"/>
    <w:rsid w:val="00CD364F"/>
    <w:rsid w:val="00CD3E0D"/>
    <w:rsid w:val="00CD6DBB"/>
    <w:rsid w:val="00CE0CF0"/>
    <w:rsid w:val="00CE0CF7"/>
    <w:rsid w:val="00CE16E7"/>
    <w:rsid w:val="00CE3197"/>
    <w:rsid w:val="00CE3795"/>
    <w:rsid w:val="00CE5D60"/>
    <w:rsid w:val="00CE7E8C"/>
    <w:rsid w:val="00CF1BC2"/>
    <w:rsid w:val="00CF1CE8"/>
    <w:rsid w:val="00CF3952"/>
    <w:rsid w:val="00D009E7"/>
    <w:rsid w:val="00D00EAE"/>
    <w:rsid w:val="00D0462E"/>
    <w:rsid w:val="00D05A75"/>
    <w:rsid w:val="00D05ACF"/>
    <w:rsid w:val="00D10B31"/>
    <w:rsid w:val="00D12435"/>
    <w:rsid w:val="00D12876"/>
    <w:rsid w:val="00D128F1"/>
    <w:rsid w:val="00D13C9D"/>
    <w:rsid w:val="00D163AA"/>
    <w:rsid w:val="00D1687B"/>
    <w:rsid w:val="00D16DAE"/>
    <w:rsid w:val="00D20EA1"/>
    <w:rsid w:val="00D21075"/>
    <w:rsid w:val="00D2345D"/>
    <w:rsid w:val="00D30C17"/>
    <w:rsid w:val="00D32D4E"/>
    <w:rsid w:val="00D33DA6"/>
    <w:rsid w:val="00D343BF"/>
    <w:rsid w:val="00D4374B"/>
    <w:rsid w:val="00D453A2"/>
    <w:rsid w:val="00D45CCD"/>
    <w:rsid w:val="00D474D1"/>
    <w:rsid w:val="00D5063F"/>
    <w:rsid w:val="00D51738"/>
    <w:rsid w:val="00D51953"/>
    <w:rsid w:val="00D53180"/>
    <w:rsid w:val="00D56768"/>
    <w:rsid w:val="00D56EBF"/>
    <w:rsid w:val="00D6103E"/>
    <w:rsid w:val="00D63D71"/>
    <w:rsid w:val="00D64FC3"/>
    <w:rsid w:val="00D672D7"/>
    <w:rsid w:val="00D67377"/>
    <w:rsid w:val="00D67F0F"/>
    <w:rsid w:val="00D75C05"/>
    <w:rsid w:val="00D761C7"/>
    <w:rsid w:val="00D8007A"/>
    <w:rsid w:val="00D82FF4"/>
    <w:rsid w:val="00D8457F"/>
    <w:rsid w:val="00D856F1"/>
    <w:rsid w:val="00D86DDA"/>
    <w:rsid w:val="00D87391"/>
    <w:rsid w:val="00D90BA4"/>
    <w:rsid w:val="00D960CA"/>
    <w:rsid w:val="00DA1EAC"/>
    <w:rsid w:val="00DA20E8"/>
    <w:rsid w:val="00DA2DCA"/>
    <w:rsid w:val="00DA33C9"/>
    <w:rsid w:val="00DA4666"/>
    <w:rsid w:val="00DA49A2"/>
    <w:rsid w:val="00DA50C5"/>
    <w:rsid w:val="00DA5D7F"/>
    <w:rsid w:val="00DA62B2"/>
    <w:rsid w:val="00DB2570"/>
    <w:rsid w:val="00DB34B0"/>
    <w:rsid w:val="00DB4FAC"/>
    <w:rsid w:val="00DB501D"/>
    <w:rsid w:val="00DB51E5"/>
    <w:rsid w:val="00DB6A39"/>
    <w:rsid w:val="00DB7D85"/>
    <w:rsid w:val="00DC04D7"/>
    <w:rsid w:val="00DC05E2"/>
    <w:rsid w:val="00DC1E75"/>
    <w:rsid w:val="00DC2EE2"/>
    <w:rsid w:val="00DC4E11"/>
    <w:rsid w:val="00DC7312"/>
    <w:rsid w:val="00DC7DD1"/>
    <w:rsid w:val="00DD07BC"/>
    <w:rsid w:val="00DD17C6"/>
    <w:rsid w:val="00DD42F2"/>
    <w:rsid w:val="00DD527A"/>
    <w:rsid w:val="00DE2B43"/>
    <w:rsid w:val="00DE664A"/>
    <w:rsid w:val="00DE7BB4"/>
    <w:rsid w:val="00DF3FCF"/>
    <w:rsid w:val="00DF7207"/>
    <w:rsid w:val="00E00DFD"/>
    <w:rsid w:val="00E03B56"/>
    <w:rsid w:val="00E067D7"/>
    <w:rsid w:val="00E07F4C"/>
    <w:rsid w:val="00E115EF"/>
    <w:rsid w:val="00E159C5"/>
    <w:rsid w:val="00E173D8"/>
    <w:rsid w:val="00E1763C"/>
    <w:rsid w:val="00E178BA"/>
    <w:rsid w:val="00E220BE"/>
    <w:rsid w:val="00E222A6"/>
    <w:rsid w:val="00E23980"/>
    <w:rsid w:val="00E24198"/>
    <w:rsid w:val="00E24EB8"/>
    <w:rsid w:val="00E3003C"/>
    <w:rsid w:val="00E312DE"/>
    <w:rsid w:val="00E32ABC"/>
    <w:rsid w:val="00E35A63"/>
    <w:rsid w:val="00E35B46"/>
    <w:rsid w:val="00E36267"/>
    <w:rsid w:val="00E4110D"/>
    <w:rsid w:val="00E428A4"/>
    <w:rsid w:val="00E43307"/>
    <w:rsid w:val="00E463B4"/>
    <w:rsid w:val="00E47253"/>
    <w:rsid w:val="00E50240"/>
    <w:rsid w:val="00E50D40"/>
    <w:rsid w:val="00E516BC"/>
    <w:rsid w:val="00E56717"/>
    <w:rsid w:val="00E56B5A"/>
    <w:rsid w:val="00E62A9B"/>
    <w:rsid w:val="00E6383B"/>
    <w:rsid w:val="00E640A4"/>
    <w:rsid w:val="00E65FDD"/>
    <w:rsid w:val="00E66C99"/>
    <w:rsid w:val="00E71A79"/>
    <w:rsid w:val="00E73248"/>
    <w:rsid w:val="00E74C59"/>
    <w:rsid w:val="00E74EE2"/>
    <w:rsid w:val="00E754A4"/>
    <w:rsid w:val="00E843E3"/>
    <w:rsid w:val="00E87EEB"/>
    <w:rsid w:val="00E95F7A"/>
    <w:rsid w:val="00EA53E3"/>
    <w:rsid w:val="00EA60BE"/>
    <w:rsid w:val="00EA62F4"/>
    <w:rsid w:val="00EA6B08"/>
    <w:rsid w:val="00EA766A"/>
    <w:rsid w:val="00EB008F"/>
    <w:rsid w:val="00EB0259"/>
    <w:rsid w:val="00EB0B76"/>
    <w:rsid w:val="00EB1355"/>
    <w:rsid w:val="00EB17F9"/>
    <w:rsid w:val="00EB597B"/>
    <w:rsid w:val="00EC22FB"/>
    <w:rsid w:val="00EC2D92"/>
    <w:rsid w:val="00EC7C70"/>
    <w:rsid w:val="00ED1725"/>
    <w:rsid w:val="00ED2FEF"/>
    <w:rsid w:val="00ED3698"/>
    <w:rsid w:val="00ED389A"/>
    <w:rsid w:val="00ED3A6D"/>
    <w:rsid w:val="00EE0E31"/>
    <w:rsid w:val="00EE120C"/>
    <w:rsid w:val="00EE3472"/>
    <w:rsid w:val="00EE54B8"/>
    <w:rsid w:val="00EE75D6"/>
    <w:rsid w:val="00EF029D"/>
    <w:rsid w:val="00EF0B40"/>
    <w:rsid w:val="00EF5BED"/>
    <w:rsid w:val="00EF7D20"/>
    <w:rsid w:val="00EF7FA3"/>
    <w:rsid w:val="00F00E68"/>
    <w:rsid w:val="00F02608"/>
    <w:rsid w:val="00F06285"/>
    <w:rsid w:val="00F10BB8"/>
    <w:rsid w:val="00F11084"/>
    <w:rsid w:val="00F11867"/>
    <w:rsid w:val="00F11E84"/>
    <w:rsid w:val="00F14340"/>
    <w:rsid w:val="00F1556A"/>
    <w:rsid w:val="00F156EC"/>
    <w:rsid w:val="00F2002F"/>
    <w:rsid w:val="00F20F58"/>
    <w:rsid w:val="00F25D76"/>
    <w:rsid w:val="00F25DCE"/>
    <w:rsid w:val="00F26216"/>
    <w:rsid w:val="00F26AE9"/>
    <w:rsid w:val="00F270D6"/>
    <w:rsid w:val="00F31B74"/>
    <w:rsid w:val="00F34E95"/>
    <w:rsid w:val="00F359CB"/>
    <w:rsid w:val="00F35D9C"/>
    <w:rsid w:val="00F36057"/>
    <w:rsid w:val="00F379EF"/>
    <w:rsid w:val="00F40244"/>
    <w:rsid w:val="00F42839"/>
    <w:rsid w:val="00F46041"/>
    <w:rsid w:val="00F460F4"/>
    <w:rsid w:val="00F461F8"/>
    <w:rsid w:val="00F46C04"/>
    <w:rsid w:val="00F4726B"/>
    <w:rsid w:val="00F5056E"/>
    <w:rsid w:val="00F5096B"/>
    <w:rsid w:val="00F53363"/>
    <w:rsid w:val="00F553A7"/>
    <w:rsid w:val="00F55455"/>
    <w:rsid w:val="00F55DF6"/>
    <w:rsid w:val="00F562D3"/>
    <w:rsid w:val="00F56576"/>
    <w:rsid w:val="00F57F9C"/>
    <w:rsid w:val="00F60228"/>
    <w:rsid w:val="00F6049C"/>
    <w:rsid w:val="00F61C1E"/>
    <w:rsid w:val="00F652FD"/>
    <w:rsid w:val="00F70869"/>
    <w:rsid w:val="00F7229B"/>
    <w:rsid w:val="00F74A37"/>
    <w:rsid w:val="00F769B8"/>
    <w:rsid w:val="00F77633"/>
    <w:rsid w:val="00F80AA0"/>
    <w:rsid w:val="00F818BA"/>
    <w:rsid w:val="00F83B29"/>
    <w:rsid w:val="00F83C2D"/>
    <w:rsid w:val="00F842CC"/>
    <w:rsid w:val="00F85153"/>
    <w:rsid w:val="00F879F4"/>
    <w:rsid w:val="00F91927"/>
    <w:rsid w:val="00F93470"/>
    <w:rsid w:val="00F942F6"/>
    <w:rsid w:val="00F95A38"/>
    <w:rsid w:val="00F96355"/>
    <w:rsid w:val="00F9748A"/>
    <w:rsid w:val="00F97A35"/>
    <w:rsid w:val="00FA3964"/>
    <w:rsid w:val="00FA6E0C"/>
    <w:rsid w:val="00FA7077"/>
    <w:rsid w:val="00FA7143"/>
    <w:rsid w:val="00FA720A"/>
    <w:rsid w:val="00FA7909"/>
    <w:rsid w:val="00FB0D5A"/>
    <w:rsid w:val="00FB1DA0"/>
    <w:rsid w:val="00FB60F3"/>
    <w:rsid w:val="00FB73B3"/>
    <w:rsid w:val="00FC11AD"/>
    <w:rsid w:val="00FC59DA"/>
    <w:rsid w:val="00FC6200"/>
    <w:rsid w:val="00FD6450"/>
    <w:rsid w:val="00FE5147"/>
    <w:rsid w:val="00FE592B"/>
    <w:rsid w:val="00FE6635"/>
    <w:rsid w:val="00FE7FD5"/>
    <w:rsid w:val="00FF1836"/>
    <w:rsid w:val="00FF2962"/>
    <w:rsid w:val="00FF33D8"/>
    <w:rsid w:val="00FF5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CE4F7"/>
  <w15:docId w15:val="{B9F6BA82-7E7A-495A-85D8-2C9669B9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377"/>
    <w:pPr>
      <w:spacing w:after="0" w:line="240" w:lineRule="auto"/>
    </w:pPr>
    <w:rPr>
      <w:rFonts w:ascii="Times New Roman" w:eastAsia="Times New Roman" w:hAnsi="Times New Roman" w:cs="Times New Roman"/>
      <w:sz w:val="24"/>
      <w:szCs w:val="24"/>
      <w:lang w:val="en-TT"/>
    </w:rPr>
  </w:style>
  <w:style w:type="paragraph" w:styleId="Heading1">
    <w:name w:val="heading 1"/>
    <w:basedOn w:val="Normal"/>
    <w:link w:val="Heading1Char"/>
    <w:qFormat/>
    <w:rsid w:val="00A10EE4"/>
    <w:pPr>
      <w:numPr>
        <w:numId w:val="1"/>
      </w:numPr>
      <w:tabs>
        <w:tab w:val="left" w:pos="720"/>
      </w:tabs>
      <w:spacing w:before="100" w:beforeAutospacing="1" w:after="100" w:afterAutospacing="1"/>
      <w:outlineLvl w:val="0"/>
    </w:pPr>
    <w:rPr>
      <w:rFonts w:ascii="Arial Unicode MS" w:eastAsia="Arial Unicode MS" w:hAnsi="Arial Unicode MS" w:cs="Arial Unicode MS"/>
      <w:b/>
      <w:bCs/>
      <w:kern w:val="36"/>
      <w:sz w:val="40"/>
      <w:szCs w:val="48"/>
    </w:rPr>
  </w:style>
  <w:style w:type="paragraph" w:styleId="Heading2">
    <w:name w:val="heading 2"/>
    <w:basedOn w:val="Heading1"/>
    <w:link w:val="Heading2Char"/>
    <w:qFormat/>
    <w:rsid w:val="00553595"/>
    <w:pPr>
      <w:numPr>
        <w:ilvl w:val="1"/>
      </w:numPr>
      <w:tabs>
        <w:tab w:val="clear" w:pos="720"/>
        <w:tab w:val="left" w:pos="1440"/>
      </w:tabs>
      <w:outlineLvl w:val="1"/>
    </w:pPr>
    <w:rPr>
      <w:sz w:val="36"/>
    </w:rPr>
  </w:style>
  <w:style w:type="paragraph" w:styleId="Heading3">
    <w:name w:val="heading 3"/>
    <w:basedOn w:val="Heading2"/>
    <w:link w:val="Heading3Char"/>
    <w:qFormat/>
    <w:rsid w:val="00B23AF3"/>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0EE4"/>
    <w:rPr>
      <w:rFonts w:ascii="Arial Unicode MS" w:eastAsia="Arial Unicode MS" w:hAnsi="Arial Unicode MS" w:cs="Arial Unicode MS"/>
      <w:b/>
      <w:bCs/>
      <w:kern w:val="36"/>
      <w:sz w:val="40"/>
      <w:szCs w:val="48"/>
      <w:lang w:val="en-TT"/>
    </w:rPr>
  </w:style>
  <w:style w:type="character" w:customStyle="1" w:styleId="Heading2Char">
    <w:name w:val="Heading 2 Char"/>
    <w:basedOn w:val="DefaultParagraphFont"/>
    <w:link w:val="Heading2"/>
    <w:rsid w:val="00553595"/>
    <w:rPr>
      <w:rFonts w:ascii="Arial Unicode MS" w:eastAsia="Arial Unicode MS" w:hAnsi="Arial Unicode MS" w:cs="Arial Unicode MS"/>
      <w:b/>
      <w:bCs/>
      <w:kern w:val="36"/>
      <w:sz w:val="36"/>
      <w:szCs w:val="48"/>
      <w:lang w:val="en-TT"/>
    </w:rPr>
  </w:style>
  <w:style w:type="character" w:customStyle="1" w:styleId="Heading3Char">
    <w:name w:val="Heading 3 Char"/>
    <w:basedOn w:val="DefaultParagraphFont"/>
    <w:link w:val="Heading3"/>
    <w:rsid w:val="00B23AF3"/>
    <w:rPr>
      <w:rFonts w:ascii="Arial Unicode MS" w:eastAsia="Arial Unicode MS" w:hAnsi="Arial Unicode MS" w:cs="Arial Unicode MS"/>
      <w:b/>
      <w:bCs/>
      <w:kern w:val="36"/>
      <w:sz w:val="36"/>
      <w:szCs w:val="48"/>
      <w:lang w:val="en-TT"/>
    </w:rPr>
  </w:style>
  <w:style w:type="paragraph" w:styleId="Header">
    <w:name w:val="header"/>
    <w:basedOn w:val="Normal"/>
    <w:link w:val="HeaderChar"/>
    <w:unhideWhenUsed/>
    <w:rsid w:val="00D67377"/>
    <w:pPr>
      <w:tabs>
        <w:tab w:val="center" w:pos="4680"/>
        <w:tab w:val="right" w:pos="9360"/>
      </w:tabs>
    </w:pPr>
  </w:style>
  <w:style w:type="character" w:customStyle="1" w:styleId="HeaderChar">
    <w:name w:val="Header Char"/>
    <w:basedOn w:val="DefaultParagraphFont"/>
    <w:link w:val="Header"/>
    <w:uiPriority w:val="99"/>
    <w:rsid w:val="00D6737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67377"/>
    <w:pPr>
      <w:tabs>
        <w:tab w:val="center" w:pos="4680"/>
        <w:tab w:val="right" w:pos="9360"/>
      </w:tabs>
    </w:pPr>
  </w:style>
  <w:style w:type="character" w:customStyle="1" w:styleId="FooterChar">
    <w:name w:val="Footer Char"/>
    <w:basedOn w:val="DefaultParagraphFont"/>
    <w:link w:val="Footer"/>
    <w:uiPriority w:val="99"/>
    <w:rsid w:val="00D6737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67377"/>
    <w:rPr>
      <w:rFonts w:ascii="Tahoma" w:hAnsi="Tahoma" w:cs="Tahoma"/>
      <w:sz w:val="16"/>
      <w:szCs w:val="16"/>
    </w:rPr>
  </w:style>
  <w:style w:type="character" w:customStyle="1" w:styleId="BalloonTextChar">
    <w:name w:val="Balloon Text Char"/>
    <w:basedOn w:val="DefaultParagraphFont"/>
    <w:link w:val="BalloonText"/>
    <w:uiPriority w:val="99"/>
    <w:semiHidden/>
    <w:rsid w:val="00D67377"/>
    <w:rPr>
      <w:rFonts w:ascii="Tahoma" w:eastAsia="Times New Roman" w:hAnsi="Tahoma" w:cs="Tahoma"/>
      <w:sz w:val="16"/>
      <w:szCs w:val="16"/>
    </w:rPr>
  </w:style>
  <w:style w:type="paragraph" w:styleId="Title">
    <w:name w:val="Title"/>
    <w:basedOn w:val="Normal"/>
    <w:next w:val="Normal"/>
    <w:link w:val="TitleChar"/>
    <w:uiPriority w:val="10"/>
    <w:qFormat/>
    <w:rsid w:val="00D6737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67377"/>
    <w:rPr>
      <w:rFonts w:asciiTheme="majorHAnsi" w:eastAsiaTheme="majorEastAsia" w:hAnsiTheme="majorHAnsi" w:cstheme="majorBidi"/>
      <w:color w:val="323E4F" w:themeColor="text2" w:themeShade="BF"/>
      <w:spacing w:val="5"/>
      <w:kern w:val="28"/>
      <w:sz w:val="52"/>
      <w:szCs w:val="52"/>
    </w:rPr>
  </w:style>
  <w:style w:type="paragraph" w:styleId="NoSpacing">
    <w:name w:val="No Spacing"/>
    <w:link w:val="NoSpacingChar"/>
    <w:uiPriority w:val="1"/>
    <w:qFormat/>
    <w:rsid w:val="0030573B"/>
    <w:pPr>
      <w:spacing w:after="0" w:line="240" w:lineRule="auto"/>
    </w:pPr>
    <w:rPr>
      <w:rFonts w:ascii="Arial Nova Light" w:eastAsiaTheme="minorEastAsia" w:hAnsi="Arial Nova Light"/>
      <w:sz w:val="24"/>
      <w:lang w:eastAsia="ja-JP"/>
    </w:rPr>
  </w:style>
  <w:style w:type="character" w:customStyle="1" w:styleId="NoSpacingChar">
    <w:name w:val="No Spacing Char"/>
    <w:basedOn w:val="DefaultParagraphFont"/>
    <w:link w:val="NoSpacing"/>
    <w:uiPriority w:val="1"/>
    <w:rsid w:val="0030573B"/>
    <w:rPr>
      <w:rFonts w:ascii="Arial Nova Light" w:eastAsiaTheme="minorEastAsia" w:hAnsi="Arial Nova Light"/>
      <w:sz w:val="24"/>
      <w:lang w:eastAsia="ja-JP"/>
    </w:rPr>
  </w:style>
  <w:style w:type="character" w:styleId="PageNumber">
    <w:name w:val="page number"/>
    <w:basedOn w:val="DefaultParagraphFont"/>
    <w:rsid w:val="00FF538B"/>
  </w:style>
  <w:style w:type="paragraph" w:styleId="TOC1">
    <w:name w:val="toc 1"/>
    <w:basedOn w:val="Normal"/>
    <w:next w:val="Normal"/>
    <w:uiPriority w:val="39"/>
    <w:rsid w:val="00453F1D"/>
    <w:pPr>
      <w:spacing w:before="120"/>
    </w:pPr>
    <w:rPr>
      <w:rFonts w:asciiTheme="minorHAnsi" w:hAnsiTheme="minorHAnsi"/>
      <w:b/>
      <w:bCs/>
      <w:i/>
      <w:iCs/>
    </w:rPr>
  </w:style>
  <w:style w:type="paragraph" w:styleId="TOC2">
    <w:name w:val="toc 2"/>
    <w:basedOn w:val="Normal"/>
    <w:next w:val="Normal"/>
    <w:uiPriority w:val="39"/>
    <w:rsid w:val="00453F1D"/>
    <w:pPr>
      <w:spacing w:before="120"/>
      <w:ind w:left="240"/>
    </w:pPr>
    <w:rPr>
      <w:rFonts w:asciiTheme="minorHAnsi" w:hAnsiTheme="minorHAnsi"/>
      <w:b/>
      <w:bCs/>
      <w:sz w:val="22"/>
      <w:szCs w:val="22"/>
    </w:rPr>
  </w:style>
  <w:style w:type="paragraph" w:styleId="TOC3">
    <w:name w:val="toc 3"/>
    <w:basedOn w:val="Normal"/>
    <w:next w:val="Normal"/>
    <w:uiPriority w:val="39"/>
    <w:rsid w:val="00453F1D"/>
    <w:pPr>
      <w:ind w:left="480"/>
    </w:pPr>
    <w:rPr>
      <w:rFonts w:asciiTheme="minorHAnsi" w:hAnsiTheme="minorHAnsi"/>
      <w:sz w:val="20"/>
      <w:szCs w:val="20"/>
    </w:rPr>
  </w:style>
  <w:style w:type="table" w:styleId="TableGrid">
    <w:name w:val="Table Grid"/>
    <w:basedOn w:val="TableNormal"/>
    <w:uiPriority w:val="39"/>
    <w:rsid w:val="004C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4C57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List-Accent2">
    <w:name w:val="Light List Accent 2"/>
    <w:basedOn w:val="TableNormal"/>
    <w:uiPriority w:val="61"/>
    <w:rsid w:val="004C57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1">
    <w:name w:val="Light Grid Accent 1"/>
    <w:basedOn w:val="TableNormal"/>
    <w:uiPriority w:val="62"/>
    <w:rsid w:val="00F879F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TOCHeading">
    <w:name w:val="TOC Heading"/>
    <w:basedOn w:val="Heading1"/>
    <w:next w:val="Normal"/>
    <w:uiPriority w:val="39"/>
    <w:unhideWhenUsed/>
    <w:qFormat/>
    <w:rsid w:val="008A57C4"/>
    <w:pPr>
      <w:keepNext/>
      <w:keepLines/>
      <w:numPr>
        <w:numId w:val="0"/>
      </w:numPr>
      <w:spacing w:before="480" w:beforeAutospacing="0" w:after="0" w:afterAutospacing="0" w:line="276" w:lineRule="auto"/>
      <w:outlineLvl w:val="9"/>
    </w:pPr>
    <w:rPr>
      <w:rFonts w:eastAsiaTheme="majorEastAsia" w:cstheme="majorBidi"/>
      <w:color w:val="2F5496" w:themeColor="accent1" w:themeShade="BF"/>
      <w:kern w:val="0"/>
      <w:sz w:val="28"/>
      <w:szCs w:val="28"/>
      <w:lang w:eastAsia="ja-JP"/>
    </w:rPr>
  </w:style>
  <w:style w:type="character" w:styleId="Hyperlink">
    <w:name w:val="Hyperlink"/>
    <w:basedOn w:val="DefaultParagraphFont"/>
    <w:uiPriority w:val="99"/>
    <w:unhideWhenUsed/>
    <w:rsid w:val="008A57C4"/>
    <w:rPr>
      <w:color w:val="0563C1" w:themeColor="hyperlink"/>
      <w:u w:val="single"/>
    </w:rPr>
  </w:style>
  <w:style w:type="paragraph" w:styleId="Caption">
    <w:name w:val="caption"/>
    <w:basedOn w:val="Normal"/>
    <w:next w:val="Normal"/>
    <w:uiPriority w:val="35"/>
    <w:unhideWhenUsed/>
    <w:qFormat/>
    <w:rsid w:val="00FB1DA0"/>
    <w:pPr>
      <w:spacing w:after="200"/>
    </w:pPr>
    <w:rPr>
      <w:i/>
      <w:iCs/>
      <w:color w:val="44546A" w:themeColor="text2"/>
      <w:sz w:val="18"/>
      <w:szCs w:val="18"/>
    </w:rPr>
  </w:style>
  <w:style w:type="paragraph" w:customStyle="1" w:styleId="body">
    <w:name w:val="body"/>
    <w:basedOn w:val="Normal"/>
    <w:rsid w:val="002F7342"/>
    <w:pPr>
      <w:spacing w:before="100" w:beforeAutospacing="1" w:after="100" w:afterAutospacing="1"/>
    </w:pPr>
    <w:rPr>
      <w:rFonts w:ascii="Arial Nova Light" w:hAnsi="Arial Nova Light"/>
      <w:lang w:eastAsia="en-TT"/>
    </w:rPr>
  </w:style>
  <w:style w:type="paragraph" w:styleId="ListParagraph">
    <w:name w:val="List Paragraph"/>
    <w:basedOn w:val="Normal"/>
    <w:uiPriority w:val="34"/>
    <w:qFormat/>
    <w:rsid w:val="001155C7"/>
    <w:pPr>
      <w:ind w:left="720"/>
      <w:contextualSpacing/>
    </w:pPr>
  </w:style>
  <w:style w:type="paragraph" w:customStyle="1" w:styleId="Default">
    <w:name w:val="Default"/>
    <w:rsid w:val="00345C4E"/>
    <w:pPr>
      <w:autoSpaceDE w:val="0"/>
      <w:autoSpaceDN w:val="0"/>
      <w:adjustRightInd w:val="0"/>
      <w:spacing w:after="0" w:line="240" w:lineRule="auto"/>
    </w:pPr>
    <w:rPr>
      <w:rFonts w:ascii="Calibri" w:hAnsi="Calibri" w:cs="Calibri"/>
      <w:color w:val="000000"/>
      <w:sz w:val="24"/>
      <w:szCs w:val="24"/>
      <w:lang w:val="en-TT"/>
    </w:rPr>
  </w:style>
  <w:style w:type="character" w:customStyle="1" w:styleId="UnresolvedMention1">
    <w:name w:val="Unresolved Mention1"/>
    <w:basedOn w:val="DefaultParagraphFont"/>
    <w:uiPriority w:val="99"/>
    <w:semiHidden/>
    <w:unhideWhenUsed/>
    <w:rsid w:val="00174B01"/>
    <w:rPr>
      <w:color w:val="605E5C"/>
      <w:shd w:val="clear" w:color="auto" w:fill="E1DFDD"/>
    </w:rPr>
  </w:style>
  <w:style w:type="character" w:styleId="FollowedHyperlink">
    <w:name w:val="FollowedHyperlink"/>
    <w:basedOn w:val="DefaultParagraphFont"/>
    <w:uiPriority w:val="99"/>
    <w:semiHidden/>
    <w:unhideWhenUsed/>
    <w:rsid w:val="00401340"/>
    <w:rPr>
      <w:color w:val="954F72" w:themeColor="followedHyperlink"/>
      <w:u w:val="single"/>
    </w:rPr>
  </w:style>
  <w:style w:type="paragraph" w:styleId="FootnoteText">
    <w:name w:val="footnote text"/>
    <w:basedOn w:val="Normal"/>
    <w:link w:val="FootnoteTextChar"/>
    <w:uiPriority w:val="99"/>
    <w:unhideWhenUsed/>
    <w:rsid w:val="00723F25"/>
    <w:rPr>
      <w:rFonts w:asciiTheme="minorHAnsi" w:eastAsiaTheme="minorEastAsia" w:hAnsiTheme="minorHAnsi" w:cstheme="minorBidi"/>
      <w:sz w:val="20"/>
      <w:szCs w:val="20"/>
      <w:lang w:bidi="en-US"/>
    </w:rPr>
  </w:style>
  <w:style w:type="character" w:customStyle="1" w:styleId="FootnoteTextChar">
    <w:name w:val="Footnote Text Char"/>
    <w:basedOn w:val="DefaultParagraphFont"/>
    <w:link w:val="FootnoteText"/>
    <w:uiPriority w:val="99"/>
    <w:rsid w:val="00723F25"/>
    <w:rPr>
      <w:rFonts w:eastAsiaTheme="minorEastAsia"/>
      <w:sz w:val="20"/>
      <w:szCs w:val="20"/>
      <w:lang w:bidi="en-US"/>
    </w:rPr>
  </w:style>
  <w:style w:type="character" w:styleId="FootnoteReference">
    <w:name w:val="footnote reference"/>
    <w:basedOn w:val="DefaultParagraphFont"/>
    <w:uiPriority w:val="99"/>
    <w:semiHidden/>
    <w:unhideWhenUsed/>
    <w:rsid w:val="00723F25"/>
    <w:rPr>
      <w:vertAlign w:val="superscript"/>
    </w:rPr>
  </w:style>
  <w:style w:type="paragraph" w:styleId="TOC4">
    <w:name w:val="toc 4"/>
    <w:basedOn w:val="Normal"/>
    <w:next w:val="Normal"/>
    <w:autoRedefine/>
    <w:uiPriority w:val="39"/>
    <w:unhideWhenUsed/>
    <w:rsid w:val="00745650"/>
    <w:pPr>
      <w:ind w:left="720"/>
    </w:pPr>
    <w:rPr>
      <w:rFonts w:asciiTheme="minorHAnsi" w:hAnsiTheme="minorHAnsi"/>
      <w:sz w:val="20"/>
      <w:szCs w:val="20"/>
    </w:rPr>
  </w:style>
  <w:style w:type="paragraph" w:styleId="TOC5">
    <w:name w:val="toc 5"/>
    <w:basedOn w:val="Normal"/>
    <w:next w:val="Normal"/>
    <w:autoRedefine/>
    <w:uiPriority w:val="39"/>
    <w:unhideWhenUsed/>
    <w:rsid w:val="00745650"/>
    <w:pPr>
      <w:ind w:left="960"/>
    </w:pPr>
    <w:rPr>
      <w:rFonts w:asciiTheme="minorHAnsi" w:hAnsiTheme="minorHAnsi"/>
      <w:sz w:val="20"/>
      <w:szCs w:val="20"/>
    </w:rPr>
  </w:style>
  <w:style w:type="paragraph" w:styleId="TOC6">
    <w:name w:val="toc 6"/>
    <w:basedOn w:val="Normal"/>
    <w:next w:val="Normal"/>
    <w:autoRedefine/>
    <w:uiPriority w:val="39"/>
    <w:unhideWhenUsed/>
    <w:rsid w:val="00745650"/>
    <w:pPr>
      <w:ind w:left="1200"/>
    </w:pPr>
    <w:rPr>
      <w:rFonts w:asciiTheme="minorHAnsi" w:hAnsiTheme="minorHAnsi"/>
      <w:sz w:val="20"/>
      <w:szCs w:val="20"/>
    </w:rPr>
  </w:style>
  <w:style w:type="paragraph" w:styleId="TOC7">
    <w:name w:val="toc 7"/>
    <w:basedOn w:val="Normal"/>
    <w:next w:val="Normal"/>
    <w:autoRedefine/>
    <w:uiPriority w:val="39"/>
    <w:unhideWhenUsed/>
    <w:rsid w:val="00745650"/>
    <w:pPr>
      <w:ind w:left="1440"/>
    </w:pPr>
    <w:rPr>
      <w:rFonts w:asciiTheme="minorHAnsi" w:hAnsiTheme="minorHAnsi"/>
      <w:sz w:val="20"/>
      <w:szCs w:val="20"/>
    </w:rPr>
  </w:style>
  <w:style w:type="paragraph" w:styleId="TOC8">
    <w:name w:val="toc 8"/>
    <w:basedOn w:val="Normal"/>
    <w:next w:val="Normal"/>
    <w:autoRedefine/>
    <w:uiPriority w:val="39"/>
    <w:unhideWhenUsed/>
    <w:rsid w:val="00745650"/>
    <w:pPr>
      <w:ind w:left="1680"/>
    </w:pPr>
    <w:rPr>
      <w:rFonts w:asciiTheme="minorHAnsi" w:hAnsiTheme="minorHAnsi"/>
      <w:sz w:val="20"/>
      <w:szCs w:val="20"/>
    </w:rPr>
  </w:style>
  <w:style w:type="paragraph" w:styleId="TOC9">
    <w:name w:val="toc 9"/>
    <w:basedOn w:val="Normal"/>
    <w:next w:val="Normal"/>
    <w:autoRedefine/>
    <w:uiPriority w:val="39"/>
    <w:unhideWhenUsed/>
    <w:rsid w:val="00745650"/>
    <w:pPr>
      <w:ind w:left="1920"/>
    </w:pPr>
    <w:rPr>
      <w:rFonts w:asciiTheme="minorHAnsi" w:hAnsiTheme="minorHAnsi"/>
      <w:sz w:val="20"/>
      <w:szCs w:val="20"/>
    </w:rPr>
  </w:style>
  <w:style w:type="character" w:customStyle="1" w:styleId="UnresolvedMention2">
    <w:name w:val="Unresolved Mention2"/>
    <w:basedOn w:val="DefaultParagraphFont"/>
    <w:uiPriority w:val="99"/>
    <w:semiHidden/>
    <w:unhideWhenUsed/>
    <w:rsid w:val="00F270D6"/>
    <w:rPr>
      <w:color w:val="605E5C"/>
      <w:shd w:val="clear" w:color="auto" w:fill="E1DFDD"/>
    </w:rPr>
  </w:style>
  <w:style w:type="table" w:styleId="MediumGrid3-Accent1">
    <w:name w:val="Medium Grid 3 Accent 1"/>
    <w:basedOn w:val="TableNormal"/>
    <w:uiPriority w:val="69"/>
    <w:rsid w:val="00E1763C"/>
    <w:pPr>
      <w:spacing w:after="0" w:line="240" w:lineRule="auto"/>
    </w:pPr>
    <w:rPr>
      <w:kern w:val="2"/>
      <w:lang w:val="en-T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character" w:styleId="SubtleEmphasis">
    <w:name w:val="Subtle Emphasis"/>
    <w:uiPriority w:val="19"/>
    <w:qFormat/>
    <w:rsid w:val="006F1B9C"/>
    <w:rPr>
      <w:i/>
      <w:iCs/>
      <w:color w:val="1F3763" w:themeColor="accent1" w:themeShade="7F"/>
    </w:rPr>
  </w:style>
  <w:style w:type="character" w:customStyle="1" w:styleId="UnresolvedMention3">
    <w:name w:val="Unresolved Mention3"/>
    <w:basedOn w:val="DefaultParagraphFont"/>
    <w:uiPriority w:val="99"/>
    <w:semiHidden/>
    <w:unhideWhenUsed/>
    <w:rsid w:val="00A370E6"/>
    <w:rPr>
      <w:color w:val="605E5C"/>
      <w:shd w:val="clear" w:color="auto" w:fill="E1DFDD"/>
    </w:rPr>
  </w:style>
  <w:style w:type="paragraph" w:styleId="Subtitle">
    <w:name w:val="Subtitle"/>
    <w:basedOn w:val="Normal"/>
    <w:next w:val="Normal"/>
    <w:link w:val="SubtitleChar"/>
    <w:uiPriority w:val="11"/>
    <w:qFormat/>
    <w:rsid w:val="00BD38F1"/>
    <w:pPr>
      <w:numPr>
        <w:ilvl w:val="1"/>
      </w:numPr>
      <w:spacing w:before="200" w:after="160" w:line="276" w:lineRule="auto"/>
    </w:pPr>
    <w:rPr>
      <w:rFonts w:asciiTheme="minorHAnsi" w:eastAsiaTheme="minorEastAsia" w:hAnsiTheme="minorHAnsi" w:cstheme="minorBidi"/>
      <w:color w:val="5A5A5A" w:themeColor="text1" w:themeTint="A5"/>
      <w:spacing w:val="15"/>
      <w:sz w:val="22"/>
      <w:szCs w:val="22"/>
      <w:lang w:val="en-US" w:bidi="en-US"/>
    </w:rPr>
  </w:style>
  <w:style w:type="character" w:customStyle="1" w:styleId="SubtitleChar">
    <w:name w:val="Subtitle Char"/>
    <w:basedOn w:val="DefaultParagraphFont"/>
    <w:link w:val="Subtitle"/>
    <w:uiPriority w:val="11"/>
    <w:rsid w:val="00BD38F1"/>
    <w:rPr>
      <w:rFonts w:eastAsiaTheme="minorEastAsia"/>
      <w:color w:val="5A5A5A" w:themeColor="text1" w:themeTint="A5"/>
      <w:spacing w:val="15"/>
      <w:lang w:bidi="en-US"/>
    </w:rPr>
  </w:style>
  <w:style w:type="character" w:customStyle="1" w:styleId="UnresolvedMention">
    <w:name w:val="Unresolved Mention"/>
    <w:basedOn w:val="DefaultParagraphFont"/>
    <w:uiPriority w:val="99"/>
    <w:semiHidden/>
    <w:unhideWhenUsed/>
    <w:rsid w:val="00EB0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1124">
      <w:bodyDiv w:val="1"/>
      <w:marLeft w:val="0"/>
      <w:marRight w:val="0"/>
      <w:marTop w:val="0"/>
      <w:marBottom w:val="0"/>
      <w:divBdr>
        <w:top w:val="none" w:sz="0" w:space="0" w:color="auto"/>
        <w:left w:val="none" w:sz="0" w:space="0" w:color="auto"/>
        <w:bottom w:val="none" w:sz="0" w:space="0" w:color="auto"/>
        <w:right w:val="none" w:sz="0" w:space="0" w:color="auto"/>
      </w:divBdr>
    </w:div>
    <w:div w:id="225382686">
      <w:bodyDiv w:val="1"/>
      <w:marLeft w:val="0"/>
      <w:marRight w:val="0"/>
      <w:marTop w:val="0"/>
      <w:marBottom w:val="0"/>
      <w:divBdr>
        <w:top w:val="none" w:sz="0" w:space="0" w:color="auto"/>
        <w:left w:val="none" w:sz="0" w:space="0" w:color="auto"/>
        <w:bottom w:val="none" w:sz="0" w:space="0" w:color="auto"/>
        <w:right w:val="none" w:sz="0" w:space="0" w:color="auto"/>
      </w:divBdr>
    </w:div>
    <w:div w:id="272513998">
      <w:bodyDiv w:val="1"/>
      <w:marLeft w:val="0"/>
      <w:marRight w:val="0"/>
      <w:marTop w:val="0"/>
      <w:marBottom w:val="0"/>
      <w:divBdr>
        <w:top w:val="none" w:sz="0" w:space="0" w:color="auto"/>
        <w:left w:val="none" w:sz="0" w:space="0" w:color="auto"/>
        <w:bottom w:val="none" w:sz="0" w:space="0" w:color="auto"/>
        <w:right w:val="none" w:sz="0" w:space="0" w:color="auto"/>
      </w:divBdr>
    </w:div>
    <w:div w:id="324632236">
      <w:bodyDiv w:val="1"/>
      <w:marLeft w:val="0"/>
      <w:marRight w:val="0"/>
      <w:marTop w:val="0"/>
      <w:marBottom w:val="0"/>
      <w:divBdr>
        <w:top w:val="none" w:sz="0" w:space="0" w:color="auto"/>
        <w:left w:val="none" w:sz="0" w:space="0" w:color="auto"/>
        <w:bottom w:val="none" w:sz="0" w:space="0" w:color="auto"/>
        <w:right w:val="none" w:sz="0" w:space="0" w:color="auto"/>
      </w:divBdr>
    </w:div>
    <w:div w:id="363942143">
      <w:bodyDiv w:val="1"/>
      <w:marLeft w:val="0"/>
      <w:marRight w:val="0"/>
      <w:marTop w:val="0"/>
      <w:marBottom w:val="0"/>
      <w:divBdr>
        <w:top w:val="none" w:sz="0" w:space="0" w:color="auto"/>
        <w:left w:val="none" w:sz="0" w:space="0" w:color="auto"/>
        <w:bottom w:val="none" w:sz="0" w:space="0" w:color="auto"/>
        <w:right w:val="none" w:sz="0" w:space="0" w:color="auto"/>
      </w:divBdr>
      <w:divsChild>
        <w:div w:id="415900275">
          <w:marLeft w:val="547"/>
          <w:marRight w:val="0"/>
          <w:marTop w:val="0"/>
          <w:marBottom w:val="0"/>
          <w:divBdr>
            <w:top w:val="none" w:sz="0" w:space="0" w:color="auto"/>
            <w:left w:val="none" w:sz="0" w:space="0" w:color="auto"/>
            <w:bottom w:val="none" w:sz="0" w:space="0" w:color="auto"/>
            <w:right w:val="none" w:sz="0" w:space="0" w:color="auto"/>
          </w:divBdr>
        </w:div>
      </w:divsChild>
    </w:div>
    <w:div w:id="408845706">
      <w:bodyDiv w:val="1"/>
      <w:marLeft w:val="0"/>
      <w:marRight w:val="0"/>
      <w:marTop w:val="0"/>
      <w:marBottom w:val="0"/>
      <w:divBdr>
        <w:top w:val="none" w:sz="0" w:space="0" w:color="auto"/>
        <w:left w:val="none" w:sz="0" w:space="0" w:color="auto"/>
        <w:bottom w:val="none" w:sz="0" w:space="0" w:color="auto"/>
        <w:right w:val="none" w:sz="0" w:space="0" w:color="auto"/>
      </w:divBdr>
    </w:div>
    <w:div w:id="544874555">
      <w:bodyDiv w:val="1"/>
      <w:marLeft w:val="0"/>
      <w:marRight w:val="0"/>
      <w:marTop w:val="0"/>
      <w:marBottom w:val="0"/>
      <w:divBdr>
        <w:top w:val="none" w:sz="0" w:space="0" w:color="auto"/>
        <w:left w:val="none" w:sz="0" w:space="0" w:color="auto"/>
        <w:bottom w:val="none" w:sz="0" w:space="0" w:color="auto"/>
        <w:right w:val="none" w:sz="0" w:space="0" w:color="auto"/>
      </w:divBdr>
      <w:divsChild>
        <w:div w:id="1333797251">
          <w:marLeft w:val="150"/>
          <w:marRight w:val="150"/>
          <w:marTop w:val="0"/>
          <w:marBottom w:val="0"/>
          <w:divBdr>
            <w:top w:val="none" w:sz="0" w:space="0" w:color="auto"/>
            <w:left w:val="none" w:sz="0" w:space="0" w:color="auto"/>
            <w:bottom w:val="none" w:sz="0" w:space="0" w:color="auto"/>
            <w:right w:val="none" w:sz="0" w:space="0" w:color="auto"/>
          </w:divBdr>
          <w:divsChild>
            <w:div w:id="867257058">
              <w:marLeft w:val="0"/>
              <w:marRight w:val="0"/>
              <w:marTop w:val="0"/>
              <w:marBottom w:val="0"/>
              <w:divBdr>
                <w:top w:val="none" w:sz="0" w:space="0" w:color="auto"/>
                <w:left w:val="none" w:sz="0" w:space="0" w:color="auto"/>
                <w:bottom w:val="none" w:sz="0" w:space="0" w:color="auto"/>
                <w:right w:val="none" w:sz="0" w:space="0" w:color="auto"/>
              </w:divBdr>
              <w:divsChild>
                <w:div w:id="835994907">
                  <w:marLeft w:val="75"/>
                  <w:marRight w:val="0"/>
                  <w:marTop w:val="0"/>
                  <w:marBottom w:val="0"/>
                  <w:divBdr>
                    <w:top w:val="none" w:sz="0" w:space="0" w:color="auto"/>
                    <w:left w:val="none" w:sz="0" w:space="0" w:color="auto"/>
                    <w:bottom w:val="none" w:sz="0" w:space="0" w:color="auto"/>
                    <w:right w:val="none" w:sz="0" w:space="0" w:color="auto"/>
                  </w:divBdr>
                  <w:divsChild>
                    <w:div w:id="355162336">
                      <w:marLeft w:val="0"/>
                      <w:marRight w:val="0"/>
                      <w:marTop w:val="0"/>
                      <w:marBottom w:val="0"/>
                      <w:divBdr>
                        <w:top w:val="none" w:sz="0" w:space="0" w:color="auto"/>
                        <w:left w:val="none" w:sz="0" w:space="0" w:color="auto"/>
                        <w:bottom w:val="none" w:sz="0" w:space="0" w:color="auto"/>
                        <w:right w:val="none" w:sz="0" w:space="0" w:color="auto"/>
                      </w:divBdr>
                      <w:divsChild>
                        <w:div w:id="153225367">
                          <w:marLeft w:val="0"/>
                          <w:marRight w:val="0"/>
                          <w:marTop w:val="0"/>
                          <w:marBottom w:val="0"/>
                          <w:divBdr>
                            <w:top w:val="none" w:sz="0" w:space="0" w:color="auto"/>
                            <w:left w:val="none" w:sz="0" w:space="0" w:color="auto"/>
                            <w:bottom w:val="none" w:sz="0" w:space="0" w:color="auto"/>
                            <w:right w:val="none" w:sz="0" w:space="0" w:color="auto"/>
                          </w:divBdr>
                        </w:div>
                        <w:div w:id="2694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79594291">
          <w:marLeft w:val="360"/>
          <w:marRight w:val="0"/>
          <w:marTop w:val="200"/>
          <w:marBottom w:val="0"/>
          <w:divBdr>
            <w:top w:val="none" w:sz="0" w:space="0" w:color="auto"/>
            <w:left w:val="none" w:sz="0" w:space="0" w:color="auto"/>
            <w:bottom w:val="none" w:sz="0" w:space="0" w:color="auto"/>
            <w:right w:val="none" w:sz="0" w:space="0" w:color="auto"/>
          </w:divBdr>
        </w:div>
      </w:divsChild>
    </w:div>
    <w:div w:id="866798665">
      <w:bodyDiv w:val="1"/>
      <w:marLeft w:val="0"/>
      <w:marRight w:val="0"/>
      <w:marTop w:val="0"/>
      <w:marBottom w:val="0"/>
      <w:divBdr>
        <w:top w:val="none" w:sz="0" w:space="0" w:color="auto"/>
        <w:left w:val="none" w:sz="0" w:space="0" w:color="auto"/>
        <w:bottom w:val="none" w:sz="0" w:space="0" w:color="auto"/>
        <w:right w:val="none" w:sz="0" w:space="0" w:color="auto"/>
      </w:divBdr>
    </w:div>
    <w:div w:id="1259943801">
      <w:bodyDiv w:val="1"/>
      <w:marLeft w:val="0"/>
      <w:marRight w:val="0"/>
      <w:marTop w:val="0"/>
      <w:marBottom w:val="0"/>
      <w:divBdr>
        <w:top w:val="none" w:sz="0" w:space="0" w:color="auto"/>
        <w:left w:val="none" w:sz="0" w:space="0" w:color="auto"/>
        <w:bottom w:val="none" w:sz="0" w:space="0" w:color="auto"/>
        <w:right w:val="none" w:sz="0" w:space="0" w:color="auto"/>
      </w:divBdr>
    </w:div>
    <w:div w:id="1288856088">
      <w:bodyDiv w:val="1"/>
      <w:marLeft w:val="0"/>
      <w:marRight w:val="0"/>
      <w:marTop w:val="0"/>
      <w:marBottom w:val="0"/>
      <w:divBdr>
        <w:top w:val="none" w:sz="0" w:space="0" w:color="auto"/>
        <w:left w:val="none" w:sz="0" w:space="0" w:color="auto"/>
        <w:bottom w:val="none" w:sz="0" w:space="0" w:color="auto"/>
        <w:right w:val="none" w:sz="0" w:space="0" w:color="auto"/>
      </w:divBdr>
    </w:div>
    <w:div w:id="1305424744">
      <w:bodyDiv w:val="1"/>
      <w:marLeft w:val="0"/>
      <w:marRight w:val="0"/>
      <w:marTop w:val="0"/>
      <w:marBottom w:val="0"/>
      <w:divBdr>
        <w:top w:val="none" w:sz="0" w:space="0" w:color="auto"/>
        <w:left w:val="none" w:sz="0" w:space="0" w:color="auto"/>
        <w:bottom w:val="none" w:sz="0" w:space="0" w:color="auto"/>
        <w:right w:val="none" w:sz="0" w:space="0" w:color="auto"/>
      </w:divBdr>
    </w:div>
    <w:div w:id="1454321593">
      <w:bodyDiv w:val="1"/>
      <w:marLeft w:val="0"/>
      <w:marRight w:val="0"/>
      <w:marTop w:val="0"/>
      <w:marBottom w:val="0"/>
      <w:divBdr>
        <w:top w:val="none" w:sz="0" w:space="0" w:color="auto"/>
        <w:left w:val="none" w:sz="0" w:space="0" w:color="auto"/>
        <w:bottom w:val="none" w:sz="0" w:space="0" w:color="auto"/>
        <w:right w:val="none" w:sz="0" w:space="0" w:color="auto"/>
      </w:divBdr>
    </w:div>
    <w:div w:id="1624187636">
      <w:bodyDiv w:val="1"/>
      <w:marLeft w:val="0"/>
      <w:marRight w:val="0"/>
      <w:marTop w:val="0"/>
      <w:marBottom w:val="0"/>
      <w:divBdr>
        <w:top w:val="none" w:sz="0" w:space="0" w:color="auto"/>
        <w:left w:val="none" w:sz="0" w:space="0" w:color="auto"/>
        <w:bottom w:val="none" w:sz="0" w:space="0" w:color="auto"/>
        <w:right w:val="none" w:sz="0" w:space="0" w:color="auto"/>
      </w:divBdr>
    </w:div>
    <w:div w:id="1626693188">
      <w:bodyDiv w:val="1"/>
      <w:marLeft w:val="0"/>
      <w:marRight w:val="0"/>
      <w:marTop w:val="0"/>
      <w:marBottom w:val="0"/>
      <w:divBdr>
        <w:top w:val="none" w:sz="0" w:space="0" w:color="auto"/>
        <w:left w:val="none" w:sz="0" w:space="0" w:color="auto"/>
        <w:bottom w:val="none" w:sz="0" w:space="0" w:color="auto"/>
        <w:right w:val="none" w:sz="0" w:space="0" w:color="auto"/>
      </w:divBdr>
    </w:div>
    <w:div w:id="1829007033">
      <w:bodyDiv w:val="1"/>
      <w:marLeft w:val="0"/>
      <w:marRight w:val="0"/>
      <w:marTop w:val="0"/>
      <w:marBottom w:val="0"/>
      <w:divBdr>
        <w:top w:val="none" w:sz="0" w:space="0" w:color="auto"/>
        <w:left w:val="none" w:sz="0" w:space="0" w:color="auto"/>
        <w:bottom w:val="none" w:sz="0" w:space="0" w:color="auto"/>
        <w:right w:val="none" w:sz="0" w:space="0" w:color="auto"/>
      </w:divBdr>
    </w:div>
    <w:div w:id="1958371638">
      <w:bodyDiv w:val="1"/>
      <w:marLeft w:val="0"/>
      <w:marRight w:val="0"/>
      <w:marTop w:val="0"/>
      <w:marBottom w:val="0"/>
      <w:divBdr>
        <w:top w:val="none" w:sz="0" w:space="0" w:color="auto"/>
        <w:left w:val="none" w:sz="0" w:space="0" w:color="auto"/>
        <w:bottom w:val="none" w:sz="0" w:space="0" w:color="auto"/>
        <w:right w:val="none" w:sz="0" w:space="0" w:color="auto"/>
      </w:divBdr>
    </w:div>
    <w:div w:id="204586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hyperlink" Target="http://www.ntatvetcentre.org"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microsoft.com/office/2007/relationships/diagramDrawing" Target="diagrams/drawing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emf"/><Relationship Id="rId41" Type="http://schemas.openxmlformats.org/officeDocument/2006/relationships/image" Target="media/image19.png"/><Relationship Id="rId54" Type="http://schemas.openxmlformats.org/officeDocument/2006/relationships/diagramColors" Target="diagrams/colors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oleObject" Target="embeddings/oleObject1.bin"/><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diagramQuickStyle" Target="diagrams/quickStyle2.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0.png"/><Relationship Id="rId28" Type="http://schemas.openxmlformats.org/officeDocument/2006/relationships/image" Target="media/image70.png"/><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hyperlink" Target="mailto:help-tvet@ntatt.org?subject=TVET%20CC%20Technical%20Assistance" TargetMode="External"/><Relationship Id="rId61"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diagramLayout" Target="diagrams/layout2.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mailto:tvetcc-support@ntatt.org" TargetMode="External"/><Relationship Id="rId8" Type="http://schemas.openxmlformats.org/officeDocument/2006/relationships/endnotes" Target="endnotes.xml"/><Relationship Id="rId51" Type="http://schemas.openxmlformats.org/officeDocument/2006/relationships/diagramData" Target="diagrams/data2.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image" Target="media/image5.emf"/><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gd\Downloads\instruction%20manual%20template%204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5BE088-2941-4782-8F52-D0C280E6BE16}"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E09D5FF2-C431-41FF-8C93-C6406290EC56}">
      <dgm:prSet phldrT="[Text]"/>
      <dgm:spPr/>
      <dgm:t>
        <a:bodyPr/>
        <a:lstStyle/>
        <a:p>
          <a:r>
            <a:rPr lang="en-US"/>
            <a:t>Manual</a:t>
          </a:r>
        </a:p>
      </dgm:t>
    </dgm:pt>
    <dgm:pt modelId="{EFCB138B-D48D-43FB-B220-F55A724FD5BB}" type="parTrans" cxnId="{05E96A64-D41F-4929-AC52-433CA5918AF9}">
      <dgm:prSet/>
      <dgm:spPr/>
      <dgm:t>
        <a:bodyPr/>
        <a:lstStyle/>
        <a:p>
          <a:endParaRPr lang="en-US"/>
        </a:p>
      </dgm:t>
    </dgm:pt>
    <dgm:pt modelId="{FCA37921-15A8-4E74-8945-BC05CD34FF64}" type="sibTrans" cxnId="{05E96A64-D41F-4929-AC52-433CA5918AF9}">
      <dgm:prSet/>
      <dgm:spPr/>
      <dgm:t>
        <a:bodyPr/>
        <a:lstStyle/>
        <a:p>
          <a:endParaRPr lang="en-US"/>
        </a:p>
      </dgm:t>
    </dgm:pt>
    <dgm:pt modelId="{C188DB0D-04FB-47ED-BC11-D5EF38B64F5C}">
      <dgm:prSet phldrT="[Text]"/>
      <dgm:spPr/>
      <dgm:t>
        <a:bodyPr/>
        <a:lstStyle/>
        <a:p>
          <a:r>
            <a:rPr lang="en-TT"/>
            <a:t>Getting Started</a:t>
          </a:r>
          <a:endParaRPr lang="en-US"/>
        </a:p>
      </dgm:t>
    </dgm:pt>
    <dgm:pt modelId="{02EF7A1C-73B0-4429-AAD1-4656E274FB90}" type="parTrans" cxnId="{614538E8-2426-4E7E-B09C-133DF9E82DD8}">
      <dgm:prSet/>
      <dgm:spPr/>
      <dgm:t>
        <a:bodyPr/>
        <a:lstStyle/>
        <a:p>
          <a:endParaRPr lang="en-US"/>
        </a:p>
      </dgm:t>
    </dgm:pt>
    <dgm:pt modelId="{2FEC1C09-D0F1-4899-AFFA-08DE77F0B743}" type="sibTrans" cxnId="{614538E8-2426-4E7E-B09C-133DF9E82DD8}">
      <dgm:prSet/>
      <dgm:spPr/>
      <dgm:t>
        <a:bodyPr/>
        <a:lstStyle/>
        <a:p>
          <a:endParaRPr lang="en-US"/>
        </a:p>
      </dgm:t>
    </dgm:pt>
    <dgm:pt modelId="{50D3F5DA-0D39-41E6-8F7E-28CF9CFEAC5C}">
      <dgm:prSet/>
      <dgm:spPr/>
      <dgm:t>
        <a:bodyPr/>
        <a:lstStyle/>
        <a:p>
          <a:r>
            <a:rPr lang="en-TT"/>
            <a:t>Using The Assessor Main Panel</a:t>
          </a:r>
        </a:p>
      </dgm:t>
    </dgm:pt>
    <dgm:pt modelId="{A5201378-2033-41DF-B519-FD855753A0AA}" type="parTrans" cxnId="{4CB9F2F8-BA02-4711-AC5E-DF6B7E3874C9}">
      <dgm:prSet/>
      <dgm:spPr/>
      <dgm:t>
        <a:bodyPr/>
        <a:lstStyle/>
        <a:p>
          <a:endParaRPr lang="en-US"/>
        </a:p>
      </dgm:t>
    </dgm:pt>
    <dgm:pt modelId="{61209F19-020E-4A93-B543-8D5F9690F725}" type="sibTrans" cxnId="{4CB9F2F8-BA02-4711-AC5E-DF6B7E3874C9}">
      <dgm:prSet/>
      <dgm:spPr/>
      <dgm:t>
        <a:bodyPr/>
        <a:lstStyle/>
        <a:p>
          <a:endParaRPr lang="en-US"/>
        </a:p>
      </dgm:t>
    </dgm:pt>
    <dgm:pt modelId="{FCDD7FEE-B29C-4C8B-8B72-B0EF513F6D7E}">
      <dgm:prSet/>
      <dgm:spPr/>
      <dgm:t>
        <a:bodyPr/>
        <a:lstStyle/>
        <a:p>
          <a:r>
            <a:rPr lang="en-TT"/>
            <a:t>Process Flows</a:t>
          </a:r>
        </a:p>
      </dgm:t>
    </dgm:pt>
    <dgm:pt modelId="{305CB962-EFD8-435F-9AC9-A70A868DBC90}" type="parTrans" cxnId="{3F28DBBC-B889-4AF5-B84C-6C8C73130B2E}">
      <dgm:prSet/>
      <dgm:spPr/>
      <dgm:t>
        <a:bodyPr/>
        <a:lstStyle/>
        <a:p>
          <a:endParaRPr lang="en-US"/>
        </a:p>
      </dgm:t>
    </dgm:pt>
    <dgm:pt modelId="{C645405F-DAEA-41C9-A2D1-B4A524BC320E}" type="sibTrans" cxnId="{3F28DBBC-B889-4AF5-B84C-6C8C73130B2E}">
      <dgm:prSet/>
      <dgm:spPr/>
      <dgm:t>
        <a:bodyPr/>
        <a:lstStyle/>
        <a:p>
          <a:endParaRPr lang="en-US"/>
        </a:p>
      </dgm:t>
    </dgm:pt>
    <dgm:pt modelId="{C813DD8F-01C6-4405-B9F2-4799141AD852}">
      <dgm:prSet/>
      <dgm:spPr/>
      <dgm:t>
        <a:bodyPr/>
        <a:lstStyle/>
        <a:p>
          <a:r>
            <a:rPr lang="en-TT"/>
            <a:t>Error Handling</a:t>
          </a:r>
        </a:p>
      </dgm:t>
    </dgm:pt>
    <dgm:pt modelId="{532E6934-BA95-4ABA-8AB6-63C4BCFEB626}" type="parTrans" cxnId="{569B4F65-C00C-4B84-B8F0-D74369A8DE79}">
      <dgm:prSet/>
      <dgm:spPr/>
      <dgm:t>
        <a:bodyPr/>
        <a:lstStyle/>
        <a:p>
          <a:endParaRPr lang="en-US"/>
        </a:p>
      </dgm:t>
    </dgm:pt>
    <dgm:pt modelId="{F3A2D59E-9D60-456C-A2CB-016880104EE5}" type="sibTrans" cxnId="{569B4F65-C00C-4B84-B8F0-D74369A8DE79}">
      <dgm:prSet/>
      <dgm:spPr/>
      <dgm:t>
        <a:bodyPr/>
        <a:lstStyle/>
        <a:p>
          <a:endParaRPr lang="en-US"/>
        </a:p>
      </dgm:t>
    </dgm:pt>
    <dgm:pt modelId="{7EB55730-2B76-4B0D-8E06-2B1A69956ED4}" type="pres">
      <dgm:prSet presAssocID="{B95BE088-2941-4782-8F52-D0C280E6BE16}" presName="Name0" presStyleCnt="0">
        <dgm:presLayoutVars>
          <dgm:chPref val="1"/>
          <dgm:dir/>
          <dgm:animOne val="branch"/>
          <dgm:animLvl val="lvl"/>
          <dgm:resizeHandles/>
        </dgm:presLayoutVars>
      </dgm:prSet>
      <dgm:spPr/>
      <dgm:t>
        <a:bodyPr/>
        <a:lstStyle/>
        <a:p>
          <a:endParaRPr lang="en-US"/>
        </a:p>
      </dgm:t>
    </dgm:pt>
    <dgm:pt modelId="{EDD204A6-03BE-48D9-8337-BD5485F48F64}" type="pres">
      <dgm:prSet presAssocID="{E09D5FF2-C431-41FF-8C93-C6406290EC56}" presName="vertOne" presStyleCnt="0"/>
      <dgm:spPr/>
    </dgm:pt>
    <dgm:pt modelId="{D8E76B24-9EA0-42F9-AA9B-385D3B22B064}" type="pres">
      <dgm:prSet presAssocID="{E09D5FF2-C431-41FF-8C93-C6406290EC56}" presName="txOne" presStyleLbl="node0" presStyleIdx="0" presStyleCnt="1">
        <dgm:presLayoutVars>
          <dgm:chPref val="3"/>
        </dgm:presLayoutVars>
      </dgm:prSet>
      <dgm:spPr/>
      <dgm:t>
        <a:bodyPr/>
        <a:lstStyle/>
        <a:p>
          <a:endParaRPr lang="en-US"/>
        </a:p>
      </dgm:t>
    </dgm:pt>
    <dgm:pt modelId="{9E807A6E-1E8E-4618-84A8-1500B5CFBFB3}" type="pres">
      <dgm:prSet presAssocID="{E09D5FF2-C431-41FF-8C93-C6406290EC56}" presName="parTransOne" presStyleCnt="0"/>
      <dgm:spPr/>
    </dgm:pt>
    <dgm:pt modelId="{E7FA5165-7301-454C-A421-831C86A18CC0}" type="pres">
      <dgm:prSet presAssocID="{E09D5FF2-C431-41FF-8C93-C6406290EC56}" presName="horzOne" presStyleCnt="0"/>
      <dgm:spPr/>
    </dgm:pt>
    <dgm:pt modelId="{C3A02741-8849-433D-8A12-E39EF3393D7F}" type="pres">
      <dgm:prSet presAssocID="{C188DB0D-04FB-47ED-BC11-D5EF38B64F5C}" presName="vertTwo" presStyleCnt="0"/>
      <dgm:spPr/>
    </dgm:pt>
    <dgm:pt modelId="{8F0678AB-8650-4928-93BD-B0C45D7C8868}" type="pres">
      <dgm:prSet presAssocID="{C188DB0D-04FB-47ED-BC11-D5EF38B64F5C}" presName="txTwo" presStyleLbl="node2" presStyleIdx="0" presStyleCnt="4">
        <dgm:presLayoutVars>
          <dgm:chPref val="3"/>
        </dgm:presLayoutVars>
      </dgm:prSet>
      <dgm:spPr/>
      <dgm:t>
        <a:bodyPr/>
        <a:lstStyle/>
        <a:p>
          <a:endParaRPr lang="en-US"/>
        </a:p>
      </dgm:t>
    </dgm:pt>
    <dgm:pt modelId="{A26F0133-3EF9-4E5A-A20F-3B4623B846BB}" type="pres">
      <dgm:prSet presAssocID="{C188DB0D-04FB-47ED-BC11-D5EF38B64F5C}" presName="horzTwo" presStyleCnt="0"/>
      <dgm:spPr/>
    </dgm:pt>
    <dgm:pt modelId="{245B837C-929A-476B-8942-0F6AC7155548}" type="pres">
      <dgm:prSet presAssocID="{2FEC1C09-D0F1-4899-AFFA-08DE77F0B743}" presName="sibSpaceTwo" presStyleCnt="0"/>
      <dgm:spPr/>
    </dgm:pt>
    <dgm:pt modelId="{6110E13E-D376-4885-8132-757BED3F4244}" type="pres">
      <dgm:prSet presAssocID="{50D3F5DA-0D39-41E6-8F7E-28CF9CFEAC5C}" presName="vertTwo" presStyleCnt="0"/>
      <dgm:spPr/>
    </dgm:pt>
    <dgm:pt modelId="{0E6521CF-2464-443B-AC2B-7B764D45BBAF}" type="pres">
      <dgm:prSet presAssocID="{50D3F5DA-0D39-41E6-8F7E-28CF9CFEAC5C}" presName="txTwo" presStyleLbl="node2" presStyleIdx="1" presStyleCnt="4">
        <dgm:presLayoutVars>
          <dgm:chPref val="3"/>
        </dgm:presLayoutVars>
      </dgm:prSet>
      <dgm:spPr/>
      <dgm:t>
        <a:bodyPr/>
        <a:lstStyle/>
        <a:p>
          <a:endParaRPr lang="en-US"/>
        </a:p>
      </dgm:t>
    </dgm:pt>
    <dgm:pt modelId="{921BABED-2318-48D5-8E10-E593C8F366F2}" type="pres">
      <dgm:prSet presAssocID="{50D3F5DA-0D39-41E6-8F7E-28CF9CFEAC5C}" presName="horzTwo" presStyleCnt="0"/>
      <dgm:spPr/>
    </dgm:pt>
    <dgm:pt modelId="{A73BAA98-7F11-4777-B9DB-4488D24E9353}" type="pres">
      <dgm:prSet presAssocID="{61209F19-020E-4A93-B543-8D5F9690F725}" presName="sibSpaceTwo" presStyleCnt="0"/>
      <dgm:spPr/>
    </dgm:pt>
    <dgm:pt modelId="{3F9EE7C3-631E-4B2B-939F-FF93991D51F1}" type="pres">
      <dgm:prSet presAssocID="{FCDD7FEE-B29C-4C8B-8B72-B0EF513F6D7E}" presName="vertTwo" presStyleCnt="0"/>
      <dgm:spPr/>
    </dgm:pt>
    <dgm:pt modelId="{22170F4B-AEC2-4E50-8BE6-06DCE355BECB}" type="pres">
      <dgm:prSet presAssocID="{FCDD7FEE-B29C-4C8B-8B72-B0EF513F6D7E}" presName="txTwo" presStyleLbl="node2" presStyleIdx="2" presStyleCnt="4">
        <dgm:presLayoutVars>
          <dgm:chPref val="3"/>
        </dgm:presLayoutVars>
      </dgm:prSet>
      <dgm:spPr/>
      <dgm:t>
        <a:bodyPr/>
        <a:lstStyle/>
        <a:p>
          <a:endParaRPr lang="en-US"/>
        </a:p>
      </dgm:t>
    </dgm:pt>
    <dgm:pt modelId="{9991A50F-6C9F-40E3-8FFD-CD0D68D0B7AB}" type="pres">
      <dgm:prSet presAssocID="{FCDD7FEE-B29C-4C8B-8B72-B0EF513F6D7E}" presName="horzTwo" presStyleCnt="0"/>
      <dgm:spPr/>
    </dgm:pt>
    <dgm:pt modelId="{C598DD8B-F372-4A8F-AB21-07F6ACA0B5CC}" type="pres">
      <dgm:prSet presAssocID="{C645405F-DAEA-41C9-A2D1-B4A524BC320E}" presName="sibSpaceTwo" presStyleCnt="0"/>
      <dgm:spPr/>
    </dgm:pt>
    <dgm:pt modelId="{D690F248-1987-401E-9344-697585143CF0}" type="pres">
      <dgm:prSet presAssocID="{C813DD8F-01C6-4405-B9F2-4799141AD852}" presName="vertTwo" presStyleCnt="0"/>
      <dgm:spPr/>
    </dgm:pt>
    <dgm:pt modelId="{86D352B5-B62B-4681-BCAB-75194C0DA8DB}" type="pres">
      <dgm:prSet presAssocID="{C813DD8F-01C6-4405-B9F2-4799141AD852}" presName="txTwo" presStyleLbl="node2" presStyleIdx="3" presStyleCnt="4">
        <dgm:presLayoutVars>
          <dgm:chPref val="3"/>
        </dgm:presLayoutVars>
      </dgm:prSet>
      <dgm:spPr/>
      <dgm:t>
        <a:bodyPr/>
        <a:lstStyle/>
        <a:p>
          <a:endParaRPr lang="en-US"/>
        </a:p>
      </dgm:t>
    </dgm:pt>
    <dgm:pt modelId="{23A33944-928B-4DC6-BE80-3F355BDF73D6}" type="pres">
      <dgm:prSet presAssocID="{C813DD8F-01C6-4405-B9F2-4799141AD852}" presName="horzTwo" presStyleCnt="0"/>
      <dgm:spPr/>
    </dgm:pt>
  </dgm:ptLst>
  <dgm:cxnLst>
    <dgm:cxn modelId="{07D60A53-272D-4B9F-A53E-E8268F515BF4}" type="presOf" srcId="{FCDD7FEE-B29C-4C8B-8B72-B0EF513F6D7E}" destId="{22170F4B-AEC2-4E50-8BE6-06DCE355BECB}" srcOrd="0" destOrd="0" presId="urn:microsoft.com/office/officeart/2005/8/layout/hierarchy4"/>
    <dgm:cxn modelId="{569B4F65-C00C-4B84-B8F0-D74369A8DE79}" srcId="{E09D5FF2-C431-41FF-8C93-C6406290EC56}" destId="{C813DD8F-01C6-4405-B9F2-4799141AD852}" srcOrd="3" destOrd="0" parTransId="{532E6934-BA95-4ABA-8AB6-63C4BCFEB626}" sibTransId="{F3A2D59E-9D60-456C-A2CB-016880104EE5}"/>
    <dgm:cxn modelId="{05E96A64-D41F-4929-AC52-433CA5918AF9}" srcId="{B95BE088-2941-4782-8F52-D0C280E6BE16}" destId="{E09D5FF2-C431-41FF-8C93-C6406290EC56}" srcOrd="0" destOrd="0" parTransId="{EFCB138B-D48D-43FB-B220-F55A724FD5BB}" sibTransId="{FCA37921-15A8-4E74-8945-BC05CD34FF64}"/>
    <dgm:cxn modelId="{614538E8-2426-4E7E-B09C-133DF9E82DD8}" srcId="{E09D5FF2-C431-41FF-8C93-C6406290EC56}" destId="{C188DB0D-04FB-47ED-BC11-D5EF38B64F5C}" srcOrd="0" destOrd="0" parTransId="{02EF7A1C-73B0-4429-AAD1-4656E274FB90}" sibTransId="{2FEC1C09-D0F1-4899-AFFA-08DE77F0B743}"/>
    <dgm:cxn modelId="{9C6251FB-3A08-4EDE-AEE3-1FF41CADC202}" type="presOf" srcId="{50D3F5DA-0D39-41E6-8F7E-28CF9CFEAC5C}" destId="{0E6521CF-2464-443B-AC2B-7B764D45BBAF}" srcOrd="0" destOrd="0" presId="urn:microsoft.com/office/officeart/2005/8/layout/hierarchy4"/>
    <dgm:cxn modelId="{3F28DBBC-B889-4AF5-B84C-6C8C73130B2E}" srcId="{E09D5FF2-C431-41FF-8C93-C6406290EC56}" destId="{FCDD7FEE-B29C-4C8B-8B72-B0EF513F6D7E}" srcOrd="2" destOrd="0" parTransId="{305CB962-EFD8-435F-9AC9-A70A868DBC90}" sibTransId="{C645405F-DAEA-41C9-A2D1-B4A524BC320E}"/>
    <dgm:cxn modelId="{1E5851E7-AF70-4215-8871-8281B1275798}" type="presOf" srcId="{B95BE088-2941-4782-8F52-D0C280E6BE16}" destId="{7EB55730-2B76-4B0D-8E06-2B1A69956ED4}" srcOrd="0" destOrd="0" presId="urn:microsoft.com/office/officeart/2005/8/layout/hierarchy4"/>
    <dgm:cxn modelId="{8A3CC975-32A3-4212-A69A-FDF717B67759}" type="presOf" srcId="{C813DD8F-01C6-4405-B9F2-4799141AD852}" destId="{86D352B5-B62B-4681-BCAB-75194C0DA8DB}" srcOrd="0" destOrd="0" presId="urn:microsoft.com/office/officeart/2005/8/layout/hierarchy4"/>
    <dgm:cxn modelId="{4DA8E0CA-1ACC-40FE-9CF2-0F6A2D53D28B}" type="presOf" srcId="{E09D5FF2-C431-41FF-8C93-C6406290EC56}" destId="{D8E76B24-9EA0-42F9-AA9B-385D3B22B064}" srcOrd="0" destOrd="0" presId="urn:microsoft.com/office/officeart/2005/8/layout/hierarchy4"/>
    <dgm:cxn modelId="{4CB9F2F8-BA02-4711-AC5E-DF6B7E3874C9}" srcId="{E09D5FF2-C431-41FF-8C93-C6406290EC56}" destId="{50D3F5DA-0D39-41E6-8F7E-28CF9CFEAC5C}" srcOrd="1" destOrd="0" parTransId="{A5201378-2033-41DF-B519-FD855753A0AA}" sibTransId="{61209F19-020E-4A93-B543-8D5F9690F725}"/>
    <dgm:cxn modelId="{B3F8E3F4-EA0A-4CCA-9E03-7BAC2C537985}" type="presOf" srcId="{C188DB0D-04FB-47ED-BC11-D5EF38B64F5C}" destId="{8F0678AB-8650-4928-93BD-B0C45D7C8868}" srcOrd="0" destOrd="0" presId="urn:microsoft.com/office/officeart/2005/8/layout/hierarchy4"/>
    <dgm:cxn modelId="{8E7758F8-9697-4C32-BA06-E4433BC15B3D}" type="presParOf" srcId="{7EB55730-2B76-4B0D-8E06-2B1A69956ED4}" destId="{EDD204A6-03BE-48D9-8337-BD5485F48F64}" srcOrd="0" destOrd="0" presId="urn:microsoft.com/office/officeart/2005/8/layout/hierarchy4"/>
    <dgm:cxn modelId="{E5D92532-D538-4248-A9F7-89AFC40F32DE}" type="presParOf" srcId="{EDD204A6-03BE-48D9-8337-BD5485F48F64}" destId="{D8E76B24-9EA0-42F9-AA9B-385D3B22B064}" srcOrd="0" destOrd="0" presId="urn:microsoft.com/office/officeart/2005/8/layout/hierarchy4"/>
    <dgm:cxn modelId="{1B79903C-9A5A-402A-83C3-BA4A962B3A7C}" type="presParOf" srcId="{EDD204A6-03BE-48D9-8337-BD5485F48F64}" destId="{9E807A6E-1E8E-4618-84A8-1500B5CFBFB3}" srcOrd="1" destOrd="0" presId="urn:microsoft.com/office/officeart/2005/8/layout/hierarchy4"/>
    <dgm:cxn modelId="{78678B62-7F2C-4BC7-AFBF-3D7EA0C06C62}" type="presParOf" srcId="{EDD204A6-03BE-48D9-8337-BD5485F48F64}" destId="{E7FA5165-7301-454C-A421-831C86A18CC0}" srcOrd="2" destOrd="0" presId="urn:microsoft.com/office/officeart/2005/8/layout/hierarchy4"/>
    <dgm:cxn modelId="{CA3BFE2F-7AB0-400C-B02E-8947F2B8FD48}" type="presParOf" srcId="{E7FA5165-7301-454C-A421-831C86A18CC0}" destId="{C3A02741-8849-433D-8A12-E39EF3393D7F}" srcOrd="0" destOrd="0" presId="urn:microsoft.com/office/officeart/2005/8/layout/hierarchy4"/>
    <dgm:cxn modelId="{414D955A-1CDC-44F5-987A-A6DB6421B1C2}" type="presParOf" srcId="{C3A02741-8849-433D-8A12-E39EF3393D7F}" destId="{8F0678AB-8650-4928-93BD-B0C45D7C8868}" srcOrd="0" destOrd="0" presId="urn:microsoft.com/office/officeart/2005/8/layout/hierarchy4"/>
    <dgm:cxn modelId="{20B5088E-94C5-494A-9D3E-CD3A619755C5}" type="presParOf" srcId="{C3A02741-8849-433D-8A12-E39EF3393D7F}" destId="{A26F0133-3EF9-4E5A-A20F-3B4623B846BB}" srcOrd="1" destOrd="0" presId="urn:microsoft.com/office/officeart/2005/8/layout/hierarchy4"/>
    <dgm:cxn modelId="{A32D4470-5E73-43B4-8071-86ED42C02471}" type="presParOf" srcId="{E7FA5165-7301-454C-A421-831C86A18CC0}" destId="{245B837C-929A-476B-8942-0F6AC7155548}" srcOrd="1" destOrd="0" presId="urn:microsoft.com/office/officeart/2005/8/layout/hierarchy4"/>
    <dgm:cxn modelId="{A1C96C35-9965-41DE-B08E-FC517EAF7292}" type="presParOf" srcId="{E7FA5165-7301-454C-A421-831C86A18CC0}" destId="{6110E13E-D376-4885-8132-757BED3F4244}" srcOrd="2" destOrd="0" presId="urn:microsoft.com/office/officeart/2005/8/layout/hierarchy4"/>
    <dgm:cxn modelId="{9A054760-965C-4975-881E-ACF450BBC359}" type="presParOf" srcId="{6110E13E-D376-4885-8132-757BED3F4244}" destId="{0E6521CF-2464-443B-AC2B-7B764D45BBAF}" srcOrd="0" destOrd="0" presId="urn:microsoft.com/office/officeart/2005/8/layout/hierarchy4"/>
    <dgm:cxn modelId="{724398FE-E28F-4C8B-BC3A-83095510C372}" type="presParOf" srcId="{6110E13E-D376-4885-8132-757BED3F4244}" destId="{921BABED-2318-48D5-8E10-E593C8F366F2}" srcOrd="1" destOrd="0" presId="urn:microsoft.com/office/officeart/2005/8/layout/hierarchy4"/>
    <dgm:cxn modelId="{2AE015C8-DA23-4F99-8951-3CA0761F4CD7}" type="presParOf" srcId="{E7FA5165-7301-454C-A421-831C86A18CC0}" destId="{A73BAA98-7F11-4777-B9DB-4488D24E9353}" srcOrd="3" destOrd="0" presId="urn:microsoft.com/office/officeart/2005/8/layout/hierarchy4"/>
    <dgm:cxn modelId="{AC322093-45C4-48C5-804B-7960C36EE0F5}" type="presParOf" srcId="{E7FA5165-7301-454C-A421-831C86A18CC0}" destId="{3F9EE7C3-631E-4B2B-939F-FF93991D51F1}" srcOrd="4" destOrd="0" presId="urn:microsoft.com/office/officeart/2005/8/layout/hierarchy4"/>
    <dgm:cxn modelId="{62FEEF77-6D2B-4C30-859E-7E402D278429}" type="presParOf" srcId="{3F9EE7C3-631E-4B2B-939F-FF93991D51F1}" destId="{22170F4B-AEC2-4E50-8BE6-06DCE355BECB}" srcOrd="0" destOrd="0" presId="urn:microsoft.com/office/officeart/2005/8/layout/hierarchy4"/>
    <dgm:cxn modelId="{EBA9B32C-4AFB-4DAA-BBD0-B2CC465B828E}" type="presParOf" srcId="{3F9EE7C3-631E-4B2B-939F-FF93991D51F1}" destId="{9991A50F-6C9F-40E3-8FFD-CD0D68D0B7AB}" srcOrd="1" destOrd="0" presId="urn:microsoft.com/office/officeart/2005/8/layout/hierarchy4"/>
    <dgm:cxn modelId="{A6206A43-F1CD-4B72-94A5-CFB5DF352778}" type="presParOf" srcId="{E7FA5165-7301-454C-A421-831C86A18CC0}" destId="{C598DD8B-F372-4A8F-AB21-07F6ACA0B5CC}" srcOrd="5" destOrd="0" presId="urn:microsoft.com/office/officeart/2005/8/layout/hierarchy4"/>
    <dgm:cxn modelId="{293EDE35-DCC8-414D-A3FD-8E62C01B6647}" type="presParOf" srcId="{E7FA5165-7301-454C-A421-831C86A18CC0}" destId="{D690F248-1987-401E-9344-697585143CF0}" srcOrd="6" destOrd="0" presId="urn:microsoft.com/office/officeart/2005/8/layout/hierarchy4"/>
    <dgm:cxn modelId="{C6E82019-19F4-4E19-9750-68C6CF309A48}" type="presParOf" srcId="{D690F248-1987-401E-9344-697585143CF0}" destId="{86D352B5-B62B-4681-BCAB-75194C0DA8DB}" srcOrd="0" destOrd="0" presId="urn:microsoft.com/office/officeart/2005/8/layout/hierarchy4"/>
    <dgm:cxn modelId="{216830EC-A791-4196-B165-1A67C2C1C276}" type="presParOf" srcId="{D690F248-1987-401E-9344-697585143CF0}" destId="{23A33944-928B-4DC6-BE80-3F355BDF73D6}" srcOrd="1" destOrd="0" presId="urn:microsoft.com/office/officeart/2005/8/layout/hierarchy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35FB52-AA3F-4C21-931F-E2E114B2A29A}" type="doc">
      <dgm:prSet loTypeId="urn:microsoft.com/office/officeart/2005/8/layout/vProcess5" loCatId="process" qsTypeId="urn:microsoft.com/office/officeart/2005/8/quickstyle/simple4" qsCatId="simple" csTypeId="urn:microsoft.com/office/officeart/2005/8/colors/colorful1" csCatId="colorful" phldr="1"/>
      <dgm:spPr/>
      <dgm:t>
        <a:bodyPr/>
        <a:lstStyle/>
        <a:p>
          <a:endParaRPr lang="en-TT"/>
        </a:p>
      </dgm:t>
    </dgm:pt>
    <dgm:pt modelId="{EE944A91-5515-4ABB-8E5A-0DF7366352DE}">
      <dgm:prSet phldrT="[Text]"/>
      <dgm:spPr/>
      <dgm:t>
        <a:bodyPr/>
        <a:lstStyle/>
        <a:p>
          <a:r>
            <a:rPr lang="en-TT"/>
            <a:t>Assessor log onto the TVETCC website www.ntatvetcentre.org</a:t>
          </a:r>
        </a:p>
      </dgm:t>
    </dgm:pt>
    <dgm:pt modelId="{D8549476-9115-4817-BF98-4970D626A011}" type="parTrans" cxnId="{B95C0FD6-A962-4A9E-88A8-BF3D29D44017}">
      <dgm:prSet/>
      <dgm:spPr/>
      <dgm:t>
        <a:bodyPr/>
        <a:lstStyle/>
        <a:p>
          <a:endParaRPr lang="en-TT"/>
        </a:p>
      </dgm:t>
    </dgm:pt>
    <dgm:pt modelId="{0322699D-3D67-413D-BA8D-941225C2DD77}" type="sibTrans" cxnId="{B95C0FD6-A962-4A9E-88A8-BF3D29D44017}">
      <dgm:prSet/>
      <dgm:spPr/>
      <dgm:t>
        <a:bodyPr/>
        <a:lstStyle/>
        <a:p>
          <a:endParaRPr lang="en-TT"/>
        </a:p>
      </dgm:t>
    </dgm:pt>
    <dgm:pt modelId="{E9E9BF2C-0F5A-4EA8-94AB-59DC88F9FADB}">
      <dgm:prSet/>
      <dgm:spPr/>
      <dgm:t>
        <a:bodyPr/>
        <a:lstStyle/>
        <a:p>
          <a:r>
            <a:rPr lang="en-US"/>
            <a:t>Assessor award Units to Candidates</a:t>
          </a:r>
          <a:r>
            <a:rPr lang="en-TT"/>
            <a:t>.</a:t>
          </a:r>
        </a:p>
      </dgm:t>
    </dgm:pt>
    <dgm:pt modelId="{E7B8004D-7AD0-47E0-B4C9-7E4DA1AF0BDD}" type="parTrans" cxnId="{B4ED7DB7-D082-4217-8400-F49F91A2A2F3}">
      <dgm:prSet/>
      <dgm:spPr/>
      <dgm:t>
        <a:bodyPr/>
        <a:lstStyle/>
        <a:p>
          <a:endParaRPr lang="en-TT"/>
        </a:p>
      </dgm:t>
    </dgm:pt>
    <dgm:pt modelId="{A9EBDC7B-278C-4AB8-B7BE-A502AD2C9631}" type="sibTrans" cxnId="{B4ED7DB7-D082-4217-8400-F49F91A2A2F3}">
      <dgm:prSet/>
      <dgm:spPr/>
      <dgm:t>
        <a:bodyPr/>
        <a:lstStyle/>
        <a:p>
          <a:endParaRPr lang="en-TT"/>
        </a:p>
      </dgm:t>
    </dgm:pt>
    <dgm:pt modelId="{8F3A6D9E-B4FB-41A0-A738-24036BEF224B}">
      <dgm:prSet phldrT="[Text]"/>
      <dgm:spPr/>
      <dgm:t>
        <a:bodyPr/>
        <a:lstStyle/>
        <a:p>
          <a:r>
            <a:rPr lang="en-TT"/>
            <a:t>TIP: The account username should follow format ASSES9999</a:t>
          </a:r>
        </a:p>
      </dgm:t>
    </dgm:pt>
    <dgm:pt modelId="{5CA7B880-69BF-45DC-BEDC-60A5DEBFDC93}" type="parTrans" cxnId="{FE22C4EF-4CC3-418E-BE2D-1DAA13DF2035}">
      <dgm:prSet/>
      <dgm:spPr/>
      <dgm:t>
        <a:bodyPr/>
        <a:lstStyle/>
        <a:p>
          <a:endParaRPr lang="en-TT"/>
        </a:p>
      </dgm:t>
    </dgm:pt>
    <dgm:pt modelId="{68384229-D9DA-4938-98D3-7A5E7BE3D26C}" type="sibTrans" cxnId="{FE22C4EF-4CC3-418E-BE2D-1DAA13DF2035}">
      <dgm:prSet/>
      <dgm:spPr/>
      <dgm:t>
        <a:bodyPr/>
        <a:lstStyle/>
        <a:p>
          <a:endParaRPr lang="en-TT"/>
        </a:p>
      </dgm:t>
    </dgm:pt>
    <dgm:pt modelId="{40B37D97-0E5B-4288-A962-7E9C9EFE02C2}">
      <dgm:prSet/>
      <dgm:spPr/>
      <dgm:t>
        <a:bodyPr/>
        <a:lstStyle/>
        <a:p>
          <a:r>
            <a:rPr lang="en-TT"/>
            <a:t>Please ensure that the correct units are selected as this action cannot be undone. If, however, an error is made, please contact the NTA’s TVETCC’s administrative for correction.</a:t>
          </a:r>
        </a:p>
      </dgm:t>
    </dgm:pt>
    <dgm:pt modelId="{7CE8E14E-DFDD-4EA4-BD86-6BF66648B9A8}" type="parTrans" cxnId="{1F64F3C3-37FC-412B-89CD-8AB7F8BE0B2D}">
      <dgm:prSet/>
      <dgm:spPr/>
      <dgm:t>
        <a:bodyPr/>
        <a:lstStyle/>
        <a:p>
          <a:endParaRPr lang="en-TT"/>
        </a:p>
      </dgm:t>
    </dgm:pt>
    <dgm:pt modelId="{6813F021-9DDC-459E-A6C6-49074CAE1CDF}" type="sibTrans" cxnId="{1F64F3C3-37FC-412B-89CD-8AB7F8BE0B2D}">
      <dgm:prSet/>
      <dgm:spPr/>
      <dgm:t>
        <a:bodyPr/>
        <a:lstStyle/>
        <a:p>
          <a:endParaRPr lang="en-TT"/>
        </a:p>
      </dgm:t>
    </dgm:pt>
    <dgm:pt modelId="{0486CB1F-74E7-43A9-B701-6D2236188903}">
      <dgm:prSet/>
      <dgm:spPr/>
      <dgm:t>
        <a:bodyPr/>
        <a:lstStyle/>
        <a:p>
          <a:r>
            <a:rPr lang="en-TT"/>
            <a:t>Internal Verifier logs onto the TVETCC</a:t>
          </a:r>
        </a:p>
      </dgm:t>
    </dgm:pt>
    <dgm:pt modelId="{24CC55AC-1142-4424-8B28-52124BC8B68C}" type="parTrans" cxnId="{90BA0B50-9521-4A22-9EF8-46C039DA6BDF}">
      <dgm:prSet/>
      <dgm:spPr/>
      <dgm:t>
        <a:bodyPr/>
        <a:lstStyle/>
        <a:p>
          <a:endParaRPr lang="en-TT"/>
        </a:p>
      </dgm:t>
    </dgm:pt>
    <dgm:pt modelId="{C37FFF66-8E8D-469A-AC01-3CC362B9C3CA}" type="sibTrans" cxnId="{90BA0B50-9521-4A22-9EF8-46C039DA6BDF}">
      <dgm:prSet/>
      <dgm:spPr/>
      <dgm:t>
        <a:bodyPr/>
        <a:lstStyle/>
        <a:p>
          <a:endParaRPr lang="en-TT"/>
        </a:p>
      </dgm:t>
    </dgm:pt>
    <dgm:pt modelId="{CBCAC7AC-8D95-4456-8213-5AFF4FD7FDC7}">
      <dgm:prSet/>
      <dgm:spPr/>
      <dgm:t>
        <a:bodyPr/>
        <a:lstStyle/>
        <a:p>
          <a:r>
            <a:rPr lang="en-TT"/>
            <a:t>Internal Verifier a</a:t>
          </a:r>
          <a:r>
            <a:rPr lang="en-US" b="0"/>
            <a:t>ward Units to Candidates</a:t>
          </a:r>
          <a:r>
            <a:rPr lang="en-TT"/>
            <a:t>.</a:t>
          </a:r>
        </a:p>
      </dgm:t>
    </dgm:pt>
    <dgm:pt modelId="{59B69483-549D-42E6-8A2C-B6E4CD156809}" type="parTrans" cxnId="{68706E37-54EC-48D0-A114-39332AD29BB9}">
      <dgm:prSet/>
      <dgm:spPr/>
      <dgm:t>
        <a:bodyPr/>
        <a:lstStyle/>
        <a:p>
          <a:endParaRPr lang="en-TT"/>
        </a:p>
      </dgm:t>
    </dgm:pt>
    <dgm:pt modelId="{9871FA66-74DB-4F08-9F44-4A2ADE4AA545}" type="sibTrans" cxnId="{68706E37-54EC-48D0-A114-39332AD29BB9}">
      <dgm:prSet/>
      <dgm:spPr/>
      <dgm:t>
        <a:bodyPr/>
        <a:lstStyle/>
        <a:p>
          <a:endParaRPr lang="en-TT"/>
        </a:p>
      </dgm:t>
    </dgm:pt>
    <dgm:pt modelId="{F5E13EED-3996-42E3-8207-DEB8B91514AF}">
      <dgm:prSet/>
      <dgm:spPr/>
      <dgm:t>
        <a:bodyPr/>
        <a:lstStyle/>
        <a:p>
          <a:r>
            <a:rPr lang="en-TT"/>
            <a:t>TIP: Click the View button next to each candidate to  display the units (on the right) that the assessor awarded for that particular candidate. This section should be closed in order to move to the next candidate.</a:t>
          </a:r>
        </a:p>
      </dgm:t>
    </dgm:pt>
    <dgm:pt modelId="{4791FE10-8188-4566-BD91-1C2196FC4824}" type="parTrans" cxnId="{EA487E91-8056-4613-8262-2F710CD8C2C4}">
      <dgm:prSet/>
      <dgm:spPr/>
    </dgm:pt>
    <dgm:pt modelId="{59B09106-2F02-405C-8448-8E851EC4BAC8}" type="sibTrans" cxnId="{EA487E91-8056-4613-8262-2F710CD8C2C4}">
      <dgm:prSet/>
      <dgm:spPr/>
    </dgm:pt>
    <dgm:pt modelId="{24EC278B-FC27-4392-AA5E-D19FF79CAEBC}">
      <dgm:prSet/>
      <dgm:spPr/>
      <dgm:t>
        <a:bodyPr/>
        <a:lstStyle/>
        <a:p>
          <a:r>
            <a:rPr lang="en-US"/>
            <a:t>TIP: The account username should follow format ASSES9999</a:t>
          </a:r>
          <a:endParaRPr lang="en-TT"/>
        </a:p>
      </dgm:t>
    </dgm:pt>
    <dgm:pt modelId="{8665DC32-95A1-440E-85BC-6F694A9582E1}" type="parTrans" cxnId="{30A3CF85-669B-419B-8218-A0FAC56AF721}">
      <dgm:prSet/>
      <dgm:spPr/>
    </dgm:pt>
    <dgm:pt modelId="{C697FE79-46D9-4C4F-AACC-0A211682D178}" type="sibTrans" cxnId="{30A3CF85-669B-419B-8218-A0FAC56AF721}">
      <dgm:prSet/>
      <dgm:spPr/>
      <dgm:t>
        <a:bodyPr/>
        <a:lstStyle/>
        <a:p>
          <a:endParaRPr lang="en-US"/>
        </a:p>
      </dgm:t>
    </dgm:pt>
    <dgm:pt modelId="{BDBE8CCB-26F3-47B9-A59B-B41CA0CA3D96}" type="pres">
      <dgm:prSet presAssocID="{B435FB52-AA3F-4C21-931F-E2E114B2A29A}" presName="outerComposite" presStyleCnt="0">
        <dgm:presLayoutVars>
          <dgm:chMax val="5"/>
          <dgm:dir/>
          <dgm:resizeHandles val="exact"/>
        </dgm:presLayoutVars>
      </dgm:prSet>
      <dgm:spPr/>
      <dgm:t>
        <a:bodyPr/>
        <a:lstStyle/>
        <a:p>
          <a:endParaRPr lang="en-US"/>
        </a:p>
      </dgm:t>
    </dgm:pt>
    <dgm:pt modelId="{2A38F8A2-2D40-44FA-9B5C-8994806DD584}" type="pres">
      <dgm:prSet presAssocID="{B435FB52-AA3F-4C21-931F-E2E114B2A29A}" presName="dummyMaxCanvas" presStyleCnt="0">
        <dgm:presLayoutVars/>
      </dgm:prSet>
      <dgm:spPr/>
    </dgm:pt>
    <dgm:pt modelId="{89F9EE86-EDF4-47E4-9EB4-E199E686EA81}" type="pres">
      <dgm:prSet presAssocID="{B435FB52-AA3F-4C21-931F-E2E114B2A29A}" presName="FourNodes_1" presStyleLbl="node1" presStyleIdx="0" presStyleCnt="4">
        <dgm:presLayoutVars>
          <dgm:bulletEnabled val="1"/>
        </dgm:presLayoutVars>
      </dgm:prSet>
      <dgm:spPr/>
      <dgm:t>
        <a:bodyPr/>
        <a:lstStyle/>
        <a:p>
          <a:endParaRPr lang="en-US"/>
        </a:p>
      </dgm:t>
    </dgm:pt>
    <dgm:pt modelId="{4F028720-B1F3-470B-ACC6-BB02C39B4853}" type="pres">
      <dgm:prSet presAssocID="{B435FB52-AA3F-4C21-931F-E2E114B2A29A}" presName="FourNodes_2" presStyleLbl="node1" presStyleIdx="1" presStyleCnt="4">
        <dgm:presLayoutVars>
          <dgm:bulletEnabled val="1"/>
        </dgm:presLayoutVars>
      </dgm:prSet>
      <dgm:spPr/>
      <dgm:t>
        <a:bodyPr/>
        <a:lstStyle/>
        <a:p>
          <a:endParaRPr lang="en-US"/>
        </a:p>
      </dgm:t>
    </dgm:pt>
    <dgm:pt modelId="{D1F18718-ADD9-4A1F-ABA7-4D9C6D2D16CA}" type="pres">
      <dgm:prSet presAssocID="{B435FB52-AA3F-4C21-931F-E2E114B2A29A}" presName="FourNodes_3" presStyleLbl="node1" presStyleIdx="2" presStyleCnt="4">
        <dgm:presLayoutVars>
          <dgm:bulletEnabled val="1"/>
        </dgm:presLayoutVars>
      </dgm:prSet>
      <dgm:spPr/>
      <dgm:t>
        <a:bodyPr/>
        <a:lstStyle/>
        <a:p>
          <a:endParaRPr lang="en-US"/>
        </a:p>
      </dgm:t>
    </dgm:pt>
    <dgm:pt modelId="{962AB47B-F83D-4B2B-9988-0AF5CF98E3AF}" type="pres">
      <dgm:prSet presAssocID="{B435FB52-AA3F-4C21-931F-E2E114B2A29A}" presName="FourNodes_4" presStyleLbl="node1" presStyleIdx="3" presStyleCnt="4">
        <dgm:presLayoutVars>
          <dgm:bulletEnabled val="1"/>
        </dgm:presLayoutVars>
      </dgm:prSet>
      <dgm:spPr/>
      <dgm:t>
        <a:bodyPr/>
        <a:lstStyle/>
        <a:p>
          <a:endParaRPr lang="en-US"/>
        </a:p>
      </dgm:t>
    </dgm:pt>
    <dgm:pt modelId="{A669224D-4B91-4BAD-BA9A-C4E03166F2BA}" type="pres">
      <dgm:prSet presAssocID="{B435FB52-AA3F-4C21-931F-E2E114B2A29A}" presName="FourConn_1-2" presStyleLbl="fgAccFollowNode1" presStyleIdx="0" presStyleCnt="3">
        <dgm:presLayoutVars>
          <dgm:bulletEnabled val="1"/>
        </dgm:presLayoutVars>
      </dgm:prSet>
      <dgm:spPr/>
      <dgm:t>
        <a:bodyPr/>
        <a:lstStyle/>
        <a:p>
          <a:endParaRPr lang="en-US"/>
        </a:p>
      </dgm:t>
    </dgm:pt>
    <dgm:pt modelId="{B969FB69-5236-4ECF-A9FF-C1A222779C8D}" type="pres">
      <dgm:prSet presAssocID="{B435FB52-AA3F-4C21-931F-E2E114B2A29A}" presName="FourConn_2-3" presStyleLbl="fgAccFollowNode1" presStyleIdx="1" presStyleCnt="3">
        <dgm:presLayoutVars>
          <dgm:bulletEnabled val="1"/>
        </dgm:presLayoutVars>
      </dgm:prSet>
      <dgm:spPr/>
      <dgm:t>
        <a:bodyPr/>
        <a:lstStyle/>
        <a:p>
          <a:endParaRPr lang="en-US"/>
        </a:p>
      </dgm:t>
    </dgm:pt>
    <dgm:pt modelId="{3E10865F-1618-4E8A-9895-43F3394D2CBE}" type="pres">
      <dgm:prSet presAssocID="{B435FB52-AA3F-4C21-931F-E2E114B2A29A}" presName="FourConn_3-4" presStyleLbl="fgAccFollowNode1" presStyleIdx="2" presStyleCnt="3">
        <dgm:presLayoutVars>
          <dgm:bulletEnabled val="1"/>
        </dgm:presLayoutVars>
      </dgm:prSet>
      <dgm:spPr/>
      <dgm:t>
        <a:bodyPr/>
        <a:lstStyle/>
        <a:p>
          <a:endParaRPr lang="en-US"/>
        </a:p>
      </dgm:t>
    </dgm:pt>
    <dgm:pt modelId="{D96022FC-4976-4A54-9C2A-C2A1D752B42C}" type="pres">
      <dgm:prSet presAssocID="{B435FB52-AA3F-4C21-931F-E2E114B2A29A}" presName="FourNodes_1_text" presStyleLbl="node1" presStyleIdx="3" presStyleCnt="4">
        <dgm:presLayoutVars>
          <dgm:bulletEnabled val="1"/>
        </dgm:presLayoutVars>
      </dgm:prSet>
      <dgm:spPr/>
      <dgm:t>
        <a:bodyPr/>
        <a:lstStyle/>
        <a:p>
          <a:endParaRPr lang="en-US"/>
        </a:p>
      </dgm:t>
    </dgm:pt>
    <dgm:pt modelId="{7A0AAAD3-20F9-4E9B-9626-54860D4F69E0}" type="pres">
      <dgm:prSet presAssocID="{B435FB52-AA3F-4C21-931F-E2E114B2A29A}" presName="FourNodes_2_text" presStyleLbl="node1" presStyleIdx="3" presStyleCnt="4">
        <dgm:presLayoutVars>
          <dgm:bulletEnabled val="1"/>
        </dgm:presLayoutVars>
      </dgm:prSet>
      <dgm:spPr/>
      <dgm:t>
        <a:bodyPr/>
        <a:lstStyle/>
        <a:p>
          <a:endParaRPr lang="en-US"/>
        </a:p>
      </dgm:t>
    </dgm:pt>
    <dgm:pt modelId="{60DEFBF3-8734-4AE1-9E60-1111AA6B6A75}" type="pres">
      <dgm:prSet presAssocID="{B435FB52-AA3F-4C21-931F-E2E114B2A29A}" presName="FourNodes_3_text" presStyleLbl="node1" presStyleIdx="3" presStyleCnt="4">
        <dgm:presLayoutVars>
          <dgm:bulletEnabled val="1"/>
        </dgm:presLayoutVars>
      </dgm:prSet>
      <dgm:spPr/>
      <dgm:t>
        <a:bodyPr/>
        <a:lstStyle/>
        <a:p>
          <a:endParaRPr lang="en-US"/>
        </a:p>
      </dgm:t>
    </dgm:pt>
    <dgm:pt modelId="{13078C64-193E-4F95-B655-B5554F22173E}" type="pres">
      <dgm:prSet presAssocID="{B435FB52-AA3F-4C21-931F-E2E114B2A29A}" presName="FourNodes_4_text" presStyleLbl="node1" presStyleIdx="3" presStyleCnt="4">
        <dgm:presLayoutVars>
          <dgm:bulletEnabled val="1"/>
        </dgm:presLayoutVars>
      </dgm:prSet>
      <dgm:spPr/>
      <dgm:t>
        <a:bodyPr/>
        <a:lstStyle/>
        <a:p>
          <a:endParaRPr lang="en-US"/>
        </a:p>
      </dgm:t>
    </dgm:pt>
  </dgm:ptLst>
  <dgm:cxnLst>
    <dgm:cxn modelId="{68706E37-54EC-48D0-A114-39332AD29BB9}" srcId="{B435FB52-AA3F-4C21-931F-E2E114B2A29A}" destId="{CBCAC7AC-8D95-4456-8213-5AFF4FD7FDC7}" srcOrd="3" destOrd="0" parTransId="{59B69483-549D-42E6-8A2C-B6E4CD156809}" sibTransId="{9871FA66-74DB-4F08-9F44-4A2ADE4AA545}"/>
    <dgm:cxn modelId="{F6C4E35E-634B-448A-B3A7-6F91DC1F0F94}" type="presOf" srcId="{40B37D97-0E5B-4288-A962-7E9C9EFE02C2}" destId="{4F028720-B1F3-470B-ACC6-BB02C39B4853}" srcOrd="0" destOrd="1" presId="urn:microsoft.com/office/officeart/2005/8/layout/vProcess5"/>
    <dgm:cxn modelId="{92B19C44-6CA3-4D57-9ED9-DB96AEADA9E5}" type="presOf" srcId="{0322699D-3D67-413D-BA8D-941225C2DD77}" destId="{A669224D-4B91-4BAD-BA9A-C4E03166F2BA}" srcOrd="0" destOrd="0" presId="urn:microsoft.com/office/officeart/2005/8/layout/vProcess5"/>
    <dgm:cxn modelId="{92EC277A-8479-4FAC-BFAE-9C5D04302BB8}" type="presOf" srcId="{A9EBDC7B-278C-4AB8-B7BE-A502AD2C9631}" destId="{B969FB69-5236-4ECF-A9FF-C1A222779C8D}" srcOrd="0" destOrd="0" presId="urn:microsoft.com/office/officeart/2005/8/layout/vProcess5"/>
    <dgm:cxn modelId="{90BA0B50-9521-4A22-9EF8-46C039DA6BDF}" srcId="{B435FB52-AA3F-4C21-931F-E2E114B2A29A}" destId="{0486CB1F-74E7-43A9-B701-6D2236188903}" srcOrd="2" destOrd="0" parTransId="{24CC55AC-1142-4424-8B28-52124BC8B68C}" sibTransId="{C37FFF66-8E8D-469A-AC01-3CC362B9C3CA}"/>
    <dgm:cxn modelId="{30A3CF85-669B-419B-8218-A0FAC56AF721}" srcId="{0486CB1F-74E7-43A9-B701-6D2236188903}" destId="{24EC278B-FC27-4392-AA5E-D19FF79CAEBC}" srcOrd="0" destOrd="0" parTransId="{8665DC32-95A1-440E-85BC-6F694A9582E1}" sibTransId="{C697FE79-46D9-4C4F-AACC-0A211682D178}"/>
    <dgm:cxn modelId="{DE112A9C-BC16-4D5A-8E97-C8A7BE069F7C}" type="presOf" srcId="{E9E9BF2C-0F5A-4EA8-94AB-59DC88F9FADB}" destId="{7A0AAAD3-20F9-4E9B-9626-54860D4F69E0}" srcOrd="1" destOrd="0" presId="urn:microsoft.com/office/officeart/2005/8/layout/vProcess5"/>
    <dgm:cxn modelId="{DF1951DB-747D-418E-85BD-32AD53FC4466}" type="presOf" srcId="{CBCAC7AC-8D95-4456-8213-5AFF4FD7FDC7}" destId="{13078C64-193E-4F95-B655-B5554F22173E}" srcOrd="1" destOrd="0" presId="urn:microsoft.com/office/officeart/2005/8/layout/vProcess5"/>
    <dgm:cxn modelId="{696781D9-0806-4AFD-A2F2-7B49C66743AE}" type="presOf" srcId="{B435FB52-AA3F-4C21-931F-E2E114B2A29A}" destId="{BDBE8CCB-26F3-47B9-A59B-B41CA0CA3D96}" srcOrd="0" destOrd="0" presId="urn:microsoft.com/office/officeart/2005/8/layout/vProcess5"/>
    <dgm:cxn modelId="{AC00D474-8DB3-4031-A980-96E6EC51762B}" type="presOf" srcId="{8F3A6D9E-B4FB-41A0-A738-24036BEF224B}" destId="{89F9EE86-EDF4-47E4-9EB4-E199E686EA81}" srcOrd="0" destOrd="1" presId="urn:microsoft.com/office/officeart/2005/8/layout/vProcess5"/>
    <dgm:cxn modelId="{05BBAE9C-CDC8-4091-9BE7-1F4D3D223D9A}" type="presOf" srcId="{CBCAC7AC-8D95-4456-8213-5AFF4FD7FDC7}" destId="{962AB47B-F83D-4B2B-9988-0AF5CF98E3AF}" srcOrd="0" destOrd="0" presId="urn:microsoft.com/office/officeart/2005/8/layout/vProcess5"/>
    <dgm:cxn modelId="{63F94B11-116E-4EBA-8D7F-022AD51F7B09}" type="presOf" srcId="{F5E13EED-3996-42E3-8207-DEB8B91514AF}" destId="{962AB47B-F83D-4B2B-9988-0AF5CF98E3AF}" srcOrd="0" destOrd="1" presId="urn:microsoft.com/office/officeart/2005/8/layout/vProcess5"/>
    <dgm:cxn modelId="{77AC8495-7BFF-4A45-B7AB-3B2CE1E49AC7}" type="presOf" srcId="{0486CB1F-74E7-43A9-B701-6D2236188903}" destId="{60DEFBF3-8734-4AE1-9E60-1111AA6B6A75}" srcOrd="1" destOrd="0" presId="urn:microsoft.com/office/officeart/2005/8/layout/vProcess5"/>
    <dgm:cxn modelId="{B95C0FD6-A962-4A9E-88A8-BF3D29D44017}" srcId="{B435FB52-AA3F-4C21-931F-E2E114B2A29A}" destId="{EE944A91-5515-4ABB-8E5A-0DF7366352DE}" srcOrd="0" destOrd="0" parTransId="{D8549476-9115-4817-BF98-4970D626A011}" sibTransId="{0322699D-3D67-413D-BA8D-941225C2DD77}"/>
    <dgm:cxn modelId="{FE22C4EF-4CC3-418E-BE2D-1DAA13DF2035}" srcId="{EE944A91-5515-4ABB-8E5A-0DF7366352DE}" destId="{8F3A6D9E-B4FB-41A0-A738-24036BEF224B}" srcOrd="0" destOrd="0" parTransId="{5CA7B880-69BF-45DC-BEDC-60A5DEBFDC93}" sibTransId="{68384229-D9DA-4938-98D3-7A5E7BE3D26C}"/>
    <dgm:cxn modelId="{7DFDE854-1615-4AD7-9CEF-D173F6941672}" type="presOf" srcId="{F5E13EED-3996-42E3-8207-DEB8B91514AF}" destId="{13078C64-193E-4F95-B655-B5554F22173E}" srcOrd="1" destOrd="1" presId="urn:microsoft.com/office/officeart/2005/8/layout/vProcess5"/>
    <dgm:cxn modelId="{767643C2-A374-4FC6-8C3A-77735D54626E}" type="presOf" srcId="{E9E9BF2C-0F5A-4EA8-94AB-59DC88F9FADB}" destId="{4F028720-B1F3-470B-ACC6-BB02C39B4853}" srcOrd="0" destOrd="0" presId="urn:microsoft.com/office/officeart/2005/8/layout/vProcess5"/>
    <dgm:cxn modelId="{B4ED7DB7-D082-4217-8400-F49F91A2A2F3}" srcId="{B435FB52-AA3F-4C21-931F-E2E114B2A29A}" destId="{E9E9BF2C-0F5A-4EA8-94AB-59DC88F9FADB}" srcOrd="1" destOrd="0" parTransId="{E7B8004D-7AD0-47E0-B4C9-7E4DA1AF0BDD}" sibTransId="{A9EBDC7B-278C-4AB8-B7BE-A502AD2C9631}"/>
    <dgm:cxn modelId="{E45CBB96-C192-45C9-A245-A515EABD7BAC}" type="presOf" srcId="{24EC278B-FC27-4392-AA5E-D19FF79CAEBC}" destId="{60DEFBF3-8734-4AE1-9E60-1111AA6B6A75}" srcOrd="1" destOrd="1" presId="urn:microsoft.com/office/officeart/2005/8/layout/vProcess5"/>
    <dgm:cxn modelId="{C582D844-AD90-4EB2-8193-BE8CD49F1CE9}" type="presOf" srcId="{40B37D97-0E5B-4288-A962-7E9C9EFE02C2}" destId="{7A0AAAD3-20F9-4E9B-9626-54860D4F69E0}" srcOrd="1" destOrd="1" presId="urn:microsoft.com/office/officeart/2005/8/layout/vProcess5"/>
    <dgm:cxn modelId="{03DBB178-BC54-4931-9C14-55957076D5C7}" type="presOf" srcId="{C37FFF66-8E8D-469A-AC01-3CC362B9C3CA}" destId="{3E10865F-1618-4E8A-9895-43F3394D2CBE}" srcOrd="0" destOrd="0" presId="urn:microsoft.com/office/officeart/2005/8/layout/vProcess5"/>
    <dgm:cxn modelId="{91646056-666A-43CF-8234-F46AB7687233}" type="presOf" srcId="{EE944A91-5515-4ABB-8E5A-0DF7366352DE}" destId="{D96022FC-4976-4A54-9C2A-C2A1D752B42C}" srcOrd="1" destOrd="0" presId="urn:microsoft.com/office/officeart/2005/8/layout/vProcess5"/>
    <dgm:cxn modelId="{2BD813AF-59CA-4332-BBD1-23B9A2A029C3}" type="presOf" srcId="{EE944A91-5515-4ABB-8E5A-0DF7366352DE}" destId="{89F9EE86-EDF4-47E4-9EB4-E199E686EA81}" srcOrd="0" destOrd="0" presId="urn:microsoft.com/office/officeart/2005/8/layout/vProcess5"/>
    <dgm:cxn modelId="{176A8590-2401-4B96-9C8B-8ED9CD904C88}" type="presOf" srcId="{8F3A6D9E-B4FB-41A0-A738-24036BEF224B}" destId="{D96022FC-4976-4A54-9C2A-C2A1D752B42C}" srcOrd="1" destOrd="1" presId="urn:microsoft.com/office/officeart/2005/8/layout/vProcess5"/>
    <dgm:cxn modelId="{EA487E91-8056-4613-8262-2F710CD8C2C4}" srcId="{CBCAC7AC-8D95-4456-8213-5AFF4FD7FDC7}" destId="{F5E13EED-3996-42E3-8207-DEB8B91514AF}" srcOrd="0" destOrd="0" parTransId="{4791FE10-8188-4566-BD91-1C2196FC4824}" sibTransId="{59B09106-2F02-405C-8448-8E851EC4BAC8}"/>
    <dgm:cxn modelId="{1F64F3C3-37FC-412B-89CD-8AB7F8BE0B2D}" srcId="{E9E9BF2C-0F5A-4EA8-94AB-59DC88F9FADB}" destId="{40B37D97-0E5B-4288-A962-7E9C9EFE02C2}" srcOrd="0" destOrd="0" parTransId="{7CE8E14E-DFDD-4EA4-BD86-6BF66648B9A8}" sibTransId="{6813F021-9DDC-459E-A6C6-49074CAE1CDF}"/>
    <dgm:cxn modelId="{27BDEA0C-FC8D-4C2A-A2BC-CE6150BF4A27}" type="presOf" srcId="{0486CB1F-74E7-43A9-B701-6D2236188903}" destId="{D1F18718-ADD9-4A1F-ABA7-4D9C6D2D16CA}" srcOrd="0" destOrd="0" presId="urn:microsoft.com/office/officeart/2005/8/layout/vProcess5"/>
    <dgm:cxn modelId="{B3308471-163A-4C31-9EE1-53FEC46DD1EE}" type="presOf" srcId="{24EC278B-FC27-4392-AA5E-D19FF79CAEBC}" destId="{D1F18718-ADD9-4A1F-ABA7-4D9C6D2D16CA}" srcOrd="0" destOrd="1" presId="urn:microsoft.com/office/officeart/2005/8/layout/vProcess5"/>
    <dgm:cxn modelId="{2D3036CF-4AC3-4494-8761-BC9B35B7BC42}" type="presParOf" srcId="{BDBE8CCB-26F3-47B9-A59B-B41CA0CA3D96}" destId="{2A38F8A2-2D40-44FA-9B5C-8994806DD584}" srcOrd="0" destOrd="0" presId="urn:microsoft.com/office/officeart/2005/8/layout/vProcess5"/>
    <dgm:cxn modelId="{93F90791-76F6-4696-B3CB-85EB7E09B445}" type="presParOf" srcId="{BDBE8CCB-26F3-47B9-A59B-B41CA0CA3D96}" destId="{89F9EE86-EDF4-47E4-9EB4-E199E686EA81}" srcOrd="1" destOrd="0" presId="urn:microsoft.com/office/officeart/2005/8/layout/vProcess5"/>
    <dgm:cxn modelId="{12617442-61BE-481A-B614-1F0B29F9245B}" type="presParOf" srcId="{BDBE8CCB-26F3-47B9-A59B-B41CA0CA3D96}" destId="{4F028720-B1F3-470B-ACC6-BB02C39B4853}" srcOrd="2" destOrd="0" presId="urn:microsoft.com/office/officeart/2005/8/layout/vProcess5"/>
    <dgm:cxn modelId="{8606E2D1-DDF2-4E98-92A8-DDA4FED74CD0}" type="presParOf" srcId="{BDBE8CCB-26F3-47B9-A59B-B41CA0CA3D96}" destId="{D1F18718-ADD9-4A1F-ABA7-4D9C6D2D16CA}" srcOrd="3" destOrd="0" presId="urn:microsoft.com/office/officeart/2005/8/layout/vProcess5"/>
    <dgm:cxn modelId="{4EA5FC36-132F-4F2C-9EC3-14DE69F28B42}" type="presParOf" srcId="{BDBE8CCB-26F3-47B9-A59B-B41CA0CA3D96}" destId="{962AB47B-F83D-4B2B-9988-0AF5CF98E3AF}" srcOrd="4" destOrd="0" presId="urn:microsoft.com/office/officeart/2005/8/layout/vProcess5"/>
    <dgm:cxn modelId="{A5C6B874-539A-420F-9B70-466A080EC66A}" type="presParOf" srcId="{BDBE8CCB-26F3-47B9-A59B-B41CA0CA3D96}" destId="{A669224D-4B91-4BAD-BA9A-C4E03166F2BA}" srcOrd="5" destOrd="0" presId="urn:microsoft.com/office/officeart/2005/8/layout/vProcess5"/>
    <dgm:cxn modelId="{55D78A38-D7C5-49E3-BA9C-A858E126EA84}" type="presParOf" srcId="{BDBE8CCB-26F3-47B9-A59B-B41CA0CA3D96}" destId="{B969FB69-5236-4ECF-A9FF-C1A222779C8D}" srcOrd="6" destOrd="0" presId="urn:microsoft.com/office/officeart/2005/8/layout/vProcess5"/>
    <dgm:cxn modelId="{FA6E5FB8-1E7C-45BA-8177-20B877A9E19A}" type="presParOf" srcId="{BDBE8CCB-26F3-47B9-A59B-B41CA0CA3D96}" destId="{3E10865F-1618-4E8A-9895-43F3394D2CBE}" srcOrd="7" destOrd="0" presId="urn:microsoft.com/office/officeart/2005/8/layout/vProcess5"/>
    <dgm:cxn modelId="{B80CE21E-C161-4DAB-B428-4C433A48EA8E}" type="presParOf" srcId="{BDBE8CCB-26F3-47B9-A59B-B41CA0CA3D96}" destId="{D96022FC-4976-4A54-9C2A-C2A1D752B42C}" srcOrd="8" destOrd="0" presId="urn:microsoft.com/office/officeart/2005/8/layout/vProcess5"/>
    <dgm:cxn modelId="{EEACC033-C81C-4F2A-8412-F30FF455F1F8}" type="presParOf" srcId="{BDBE8CCB-26F3-47B9-A59B-B41CA0CA3D96}" destId="{7A0AAAD3-20F9-4E9B-9626-54860D4F69E0}" srcOrd="9" destOrd="0" presId="urn:microsoft.com/office/officeart/2005/8/layout/vProcess5"/>
    <dgm:cxn modelId="{42D2F1D2-B3C0-4F80-8478-09163FB75B15}" type="presParOf" srcId="{BDBE8CCB-26F3-47B9-A59B-B41CA0CA3D96}" destId="{60DEFBF3-8734-4AE1-9E60-1111AA6B6A75}" srcOrd="10" destOrd="0" presId="urn:microsoft.com/office/officeart/2005/8/layout/vProcess5"/>
    <dgm:cxn modelId="{0D227134-6FF9-464C-8A64-2D1D89DC551C}" type="presParOf" srcId="{BDBE8CCB-26F3-47B9-A59B-B41CA0CA3D96}" destId="{13078C64-193E-4F95-B655-B5554F22173E}" srcOrd="11" destOrd="0" presId="urn:microsoft.com/office/officeart/2005/8/layout/vProcess5"/>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E76B24-9EA0-42F9-AA9B-385D3B22B064}">
      <dsp:nvSpPr>
        <dsp:cNvPr id="0" name=""/>
        <dsp:cNvSpPr/>
      </dsp:nvSpPr>
      <dsp:spPr>
        <a:xfrm>
          <a:off x="821" y="1141"/>
          <a:ext cx="5079643"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0" tIns="186690" rIns="186690" bIns="186690" numCol="1" spcCol="1270" anchor="ctr" anchorCtr="0">
          <a:noAutofit/>
        </a:bodyPr>
        <a:lstStyle/>
        <a:p>
          <a:pPr lvl="0" algn="ctr" defTabSz="2178050">
            <a:lnSpc>
              <a:spcPct val="90000"/>
            </a:lnSpc>
            <a:spcBef>
              <a:spcPct val="0"/>
            </a:spcBef>
            <a:spcAft>
              <a:spcPct val="35000"/>
            </a:spcAft>
          </a:pPr>
          <a:r>
            <a:rPr lang="en-US" sz="4900" kern="1200"/>
            <a:t>Manual</a:t>
          </a:r>
        </a:p>
      </dsp:txBody>
      <dsp:txXfrm>
        <a:off x="34114" y="34434"/>
        <a:ext cx="5013057" cy="1070136"/>
      </dsp:txXfrm>
    </dsp:sp>
    <dsp:sp modelId="{8F0678AB-8650-4928-93BD-B0C45D7C8868}">
      <dsp:nvSpPr>
        <dsp:cNvPr id="0" name=""/>
        <dsp:cNvSpPr/>
      </dsp:nvSpPr>
      <dsp:spPr>
        <a:xfrm>
          <a:off x="821" y="1272081"/>
          <a:ext cx="1194648"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TT" sz="1600" kern="1200"/>
            <a:t>Getting Started</a:t>
          </a:r>
          <a:endParaRPr lang="en-US" sz="1600" kern="1200"/>
        </a:p>
      </dsp:txBody>
      <dsp:txXfrm>
        <a:off x="34114" y="1305374"/>
        <a:ext cx="1128062" cy="1070136"/>
      </dsp:txXfrm>
    </dsp:sp>
    <dsp:sp modelId="{0E6521CF-2464-443B-AC2B-7B764D45BBAF}">
      <dsp:nvSpPr>
        <dsp:cNvPr id="0" name=""/>
        <dsp:cNvSpPr/>
      </dsp:nvSpPr>
      <dsp:spPr>
        <a:xfrm>
          <a:off x="1295819" y="1272081"/>
          <a:ext cx="1194648"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TT" sz="1600" kern="1200"/>
            <a:t>Using The Assessor Main Panel</a:t>
          </a:r>
        </a:p>
      </dsp:txBody>
      <dsp:txXfrm>
        <a:off x="1329112" y="1305374"/>
        <a:ext cx="1128062" cy="1070136"/>
      </dsp:txXfrm>
    </dsp:sp>
    <dsp:sp modelId="{22170F4B-AEC2-4E50-8BE6-06DCE355BECB}">
      <dsp:nvSpPr>
        <dsp:cNvPr id="0" name=""/>
        <dsp:cNvSpPr/>
      </dsp:nvSpPr>
      <dsp:spPr>
        <a:xfrm>
          <a:off x="2590818" y="1272081"/>
          <a:ext cx="1194648"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TT" sz="1600" kern="1200"/>
            <a:t>Process Flows</a:t>
          </a:r>
        </a:p>
      </dsp:txBody>
      <dsp:txXfrm>
        <a:off x="2624111" y="1305374"/>
        <a:ext cx="1128062" cy="1070136"/>
      </dsp:txXfrm>
    </dsp:sp>
    <dsp:sp modelId="{86D352B5-B62B-4681-BCAB-75194C0DA8DB}">
      <dsp:nvSpPr>
        <dsp:cNvPr id="0" name=""/>
        <dsp:cNvSpPr/>
      </dsp:nvSpPr>
      <dsp:spPr>
        <a:xfrm>
          <a:off x="3885816" y="1272081"/>
          <a:ext cx="1194648"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TT" sz="1600" kern="1200"/>
            <a:t>Error Handling</a:t>
          </a:r>
        </a:p>
      </dsp:txBody>
      <dsp:txXfrm>
        <a:off x="3919109" y="1305374"/>
        <a:ext cx="1128062" cy="10701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F9EE86-EDF4-47E4-9EB4-E199E686EA81}">
      <dsp:nvSpPr>
        <dsp:cNvPr id="0" name=""/>
        <dsp:cNvSpPr/>
      </dsp:nvSpPr>
      <dsp:spPr>
        <a:xfrm>
          <a:off x="0" y="0"/>
          <a:ext cx="4666996" cy="111114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TT" sz="1200" kern="1200"/>
            <a:t>Assessor log onto the TVETCC website www.ntatvetcentre.org</a:t>
          </a:r>
        </a:p>
        <a:p>
          <a:pPr marL="57150" lvl="1" indent="-57150" algn="l" defTabSz="400050">
            <a:lnSpc>
              <a:spcPct val="90000"/>
            </a:lnSpc>
            <a:spcBef>
              <a:spcPct val="0"/>
            </a:spcBef>
            <a:spcAft>
              <a:spcPct val="15000"/>
            </a:spcAft>
            <a:buChar char="••"/>
          </a:pPr>
          <a:r>
            <a:rPr lang="en-TT" sz="900" kern="1200"/>
            <a:t>TIP: The account username should follow format ASSES9999</a:t>
          </a:r>
        </a:p>
      </dsp:txBody>
      <dsp:txXfrm>
        <a:off x="32544" y="32544"/>
        <a:ext cx="3374092" cy="1046057"/>
      </dsp:txXfrm>
    </dsp:sp>
    <dsp:sp modelId="{4F028720-B1F3-470B-ACC6-BB02C39B4853}">
      <dsp:nvSpPr>
        <dsp:cNvPr id="0" name=""/>
        <dsp:cNvSpPr/>
      </dsp:nvSpPr>
      <dsp:spPr>
        <a:xfrm>
          <a:off x="390860" y="1313171"/>
          <a:ext cx="4666996" cy="111114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Assessor award Units to Candidates</a:t>
          </a:r>
          <a:r>
            <a:rPr lang="en-TT" sz="1200" kern="1200"/>
            <a:t>.</a:t>
          </a:r>
        </a:p>
        <a:p>
          <a:pPr marL="57150" lvl="1" indent="-57150" algn="l" defTabSz="400050">
            <a:lnSpc>
              <a:spcPct val="90000"/>
            </a:lnSpc>
            <a:spcBef>
              <a:spcPct val="0"/>
            </a:spcBef>
            <a:spcAft>
              <a:spcPct val="15000"/>
            </a:spcAft>
            <a:buChar char="••"/>
          </a:pPr>
          <a:r>
            <a:rPr lang="en-TT" sz="900" kern="1200"/>
            <a:t>Please ensure that the correct units are selected as this action cannot be undone. If, however, an error is made, please contact the NTA’s TVETCC’s administrative for correction.</a:t>
          </a:r>
        </a:p>
      </dsp:txBody>
      <dsp:txXfrm>
        <a:off x="423404" y="1345715"/>
        <a:ext cx="3488802" cy="1046057"/>
      </dsp:txXfrm>
    </dsp:sp>
    <dsp:sp modelId="{D1F18718-ADD9-4A1F-ABA7-4D9C6D2D16CA}">
      <dsp:nvSpPr>
        <dsp:cNvPr id="0" name=""/>
        <dsp:cNvSpPr/>
      </dsp:nvSpPr>
      <dsp:spPr>
        <a:xfrm>
          <a:off x="775888" y="2626343"/>
          <a:ext cx="4666996" cy="111114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TT" sz="1200" kern="1200"/>
            <a:t>Internal Verifier logs onto the TVETCC</a:t>
          </a:r>
        </a:p>
        <a:p>
          <a:pPr marL="57150" lvl="1" indent="-57150" algn="l" defTabSz="400050">
            <a:lnSpc>
              <a:spcPct val="90000"/>
            </a:lnSpc>
            <a:spcBef>
              <a:spcPct val="0"/>
            </a:spcBef>
            <a:spcAft>
              <a:spcPct val="15000"/>
            </a:spcAft>
            <a:buChar char="••"/>
          </a:pPr>
          <a:r>
            <a:rPr lang="en-US" sz="900" kern="1200"/>
            <a:t>TIP: The account username should follow format ASSES9999</a:t>
          </a:r>
          <a:endParaRPr lang="en-TT" sz="900" kern="1200"/>
        </a:p>
      </dsp:txBody>
      <dsp:txXfrm>
        <a:off x="808432" y="2658887"/>
        <a:ext cx="3494636" cy="1046057"/>
      </dsp:txXfrm>
    </dsp:sp>
    <dsp:sp modelId="{962AB47B-F83D-4B2B-9988-0AF5CF98E3AF}">
      <dsp:nvSpPr>
        <dsp:cNvPr id="0" name=""/>
        <dsp:cNvSpPr/>
      </dsp:nvSpPr>
      <dsp:spPr>
        <a:xfrm>
          <a:off x="1166748" y="3939515"/>
          <a:ext cx="4666996" cy="111114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TT" sz="1200" kern="1200"/>
            <a:t>Internal Verifier a</a:t>
          </a:r>
          <a:r>
            <a:rPr lang="en-US" sz="1200" b="0" kern="1200"/>
            <a:t>ward Units to Candidates</a:t>
          </a:r>
          <a:r>
            <a:rPr lang="en-TT" sz="1200" kern="1200"/>
            <a:t>.</a:t>
          </a:r>
        </a:p>
        <a:p>
          <a:pPr marL="57150" lvl="1" indent="-57150" algn="l" defTabSz="400050">
            <a:lnSpc>
              <a:spcPct val="90000"/>
            </a:lnSpc>
            <a:spcBef>
              <a:spcPct val="0"/>
            </a:spcBef>
            <a:spcAft>
              <a:spcPct val="15000"/>
            </a:spcAft>
            <a:buChar char="••"/>
          </a:pPr>
          <a:r>
            <a:rPr lang="en-TT" sz="900" kern="1200"/>
            <a:t>TIP: Click the View button next to each candidate to  display the units (on the right) that the assessor awarded for that particular candidate. This section should be closed in order to move to the next candidate.</a:t>
          </a:r>
        </a:p>
      </dsp:txBody>
      <dsp:txXfrm>
        <a:off x="1199292" y="3972059"/>
        <a:ext cx="3488802" cy="1046057"/>
      </dsp:txXfrm>
    </dsp:sp>
    <dsp:sp modelId="{A669224D-4B91-4BAD-BA9A-C4E03166F2BA}">
      <dsp:nvSpPr>
        <dsp:cNvPr id="0" name=""/>
        <dsp:cNvSpPr/>
      </dsp:nvSpPr>
      <dsp:spPr>
        <a:xfrm>
          <a:off x="3944751" y="851036"/>
          <a:ext cx="722244" cy="722244"/>
        </a:xfrm>
        <a:prstGeom prst="downArrow">
          <a:avLst>
            <a:gd name="adj1" fmla="val 55000"/>
            <a:gd name="adj2" fmla="val 45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endParaRPr lang="en-TT" sz="3200" kern="1200"/>
        </a:p>
      </dsp:txBody>
      <dsp:txXfrm>
        <a:off x="4107256" y="851036"/>
        <a:ext cx="397234" cy="543489"/>
      </dsp:txXfrm>
    </dsp:sp>
    <dsp:sp modelId="{B969FB69-5236-4ECF-A9FF-C1A222779C8D}">
      <dsp:nvSpPr>
        <dsp:cNvPr id="0" name=""/>
        <dsp:cNvSpPr/>
      </dsp:nvSpPr>
      <dsp:spPr>
        <a:xfrm>
          <a:off x="4335612" y="2164208"/>
          <a:ext cx="722244" cy="722244"/>
        </a:xfrm>
        <a:prstGeom prst="downArrow">
          <a:avLst>
            <a:gd name="adj1" fmla="val 55000"/>
            <a:gd name="adj2" fmla="val 45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endParaRPr lang="en-TT" sz="3200" kern="1200"/>
        </a:p>
      </dsp:txBody>
      <dsp:txXfrm>
        <a:off x="4498117" y="2164208"/>
        <a:ext cx="397234" cy="543489"/>
      </dsp:txXfrm>
    </dsp:sp>
    <dsp:sp modelId="{3E10865F-1618-4E8A-9895-43F3394D2CBE}">
      <dsp:nvSpPr>
        <dsp:cNvPr id="0" name=""/>
        <dsp:cNvSpPr/>
      </dsp:nvSpPr>
      <dsp:spPr>
        <a:xfrm>
          <a:off x="4720639" y="3477380"/>
          <a:ext cx="722244" cy="722244"/>
        </a:xfrm>
        <a:prstGeom prst="downArrow">
          <a:avLst>
            <a:gd name="adj1" fmla="val 55000"/>
            <a:gd name="adj2" fmla="val 45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endParaRPr lang="en-TT" sz="3200" kern="1200"/>
        </a:p>
      </dsp:txBody>
      <dsp:txXfrm>
        <a:off x="4883144" y="3477380"/>
        <a:ext cx="397234" cy="5434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410C27287D414FB1DE2C07A785429E"/>
        <w:category>
          <w:name w:val="General"/>
          <w:gallery w:val="placeholder"/>
        </w:category>
        <w:types>
          <w:type w:val="bbPlcHdr"/>
        </w:types>
        <w:behaviors>
          <w:behavior w:val="content"/>
        </w:behaviors>
        <w:guid w:val="{C6F8197E-DA1B-40F4-BA41-A3D19CE05DE2}"/>
      </w:docPartPr>
      <w:docPartBody>
        <w:p w:rsidR="00291BB2" w:rsidRDefault="001E06AB">
          <w:pPr>
            <w:pStyle w:val="1A410C27287D414FB1DE2C07A785429E"/>
          </w:pPr>
          <w:r>
            <w:rPr>
              <w:color w:val="7B7B7B" w:themeColor="accent3" w:themeShade="BF"/>
            </w:rPr>
            <w:t>[Type the company name]</w:t>
          </w:r>
        </w:p>
      </w:docPartBody>
    </w:docPart>
    <w:docPart>
      <w:docPartPr>
        <w:name w:val="25BF924904CA41A5AC4EEEB64135A17A"/>
        <w:category>
          <w:name w:val="General"/>
          <w:gallery w:val="placeholder"/>
        </w:category>
        <w:types>
          <w:type w:val="bbPlcHdr"/>
        </w:types>
        <w:behaviors>
          <w:behavior w:val="content"/>
        </w:behaviors>
        <w:guid w:val="{8B3812FC-25B7-4111-BE0D-E178744F9AE8}"/>
      </w:docPartPr>
      <w:docPartBody>
        <w:p w:rsidR="00291BB2" w:rsidRDefault="001E06AB">
          <w:pPr>
            <w:pStyle w:val="25BF924904CA41A5AC4EEEB64135A17A"/>
          </w:pPr>
          <w:r>
            <w:rPr>
              <w:b/>
              <w:bCs/>
              <w:caps/>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ova Light">
    <w:altName w:val="Arial"/>
    <w:charset w:val="00"/>
    <w:family w:val="swiss"/>
    <w:pitch w:val="variable"/>
    <w:sig w:usb0="2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6AB"/>
    <w:rsid w:val="00012C55"/>
    <w:rsid w:val="000E435E"/>
    <w:rsid w:val="00164B25"/>
    <w:rsid w:val="001C12C8"/>
    <w:rsid w:val="001E06AB"/>
    <w:rsid w:val="00291BB2"/>
    <w:rsid w:val="00446A90"/>
    <w:rsid w:val="004D71E3"/>
    <w:rsid w:val="006F153A"/>
    <w:rsid w:val="008A50CB"/>
    <w:rsid w:val="00902E43"/>
    <w:rsid w:val="009040E4"/>
    <w:rsid w:val="00E27EB0"/>
    <w:rsid w:val="00EB6FA8"/>
    <w:rsid w:val="00EB7F60"/>
    <w:rsid w:val="00F46ACB"/>
    <w:rsid w:val="00F82722"/>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TT" w:eastAsia="en-T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410C27287D414FB1DE2C07A785429E">
    <w:name w:val="1A410C27287D414FB1DE2C07A785429E"/>
  </w:style>
  <w:style w:type="paragraph" w:customStyle="1" w:styleId="25BF924904CA41A5AC4EEEB64135A17A">
    <w:name w:val="25BF924904CA41A5AC4EEEB64135A1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2022-04-01T00:00:00</PublishDate>
  <Abstract>To assist persons with the role of Assessor and Verifiers in navigating the functions of the TVETCC.</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0B70B4-3DFB-4364-987E-890FC413F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instruction manual template 40</Template>
  <TotalTime>627</TotalTime>
  <Pages>1</Pages>
  <Words>3820</Words>
  <Characters>21777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TVET Control Centre User Manual – Assessor Management</vt:lpstr>
    </vt:vector>
  </TitlesOfParts>
  <Company>National Training Agency</Company>
  <LinksUpToDate>false</LinksUpToDate>
  <CharactersWithSpaces>25546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TVET Control Centre User Manual – Assessor Management</dc:title>
  <dc:subject/>
  <dc:creator>Michelle Ghatt</dc:creator>
  <cp:keywords/>
  <dc:description/>
  <cp:lastModifiedBy>Michelle Ghatt</cp:lastModifiedBy>
  <cp:revision>14</cp:revision>
  <cp:lastPrinted>2022-05-09T12:38:00Z</cp:lastPrinted>
  <dcterms:created xsi:type="dcterms:W3CDTF">2022-03-14T13:35:00Z</dcterms:created>
  <dcterms:modified xsi:type="dcterms:W3CDTF">2022-05-09T12:41:00Z</dcterms:modified>
</cp:coreProperties>
</file>